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810" w:right="3374" w:firstLine="0"/>
        <w:jc w:val="center"/>
        <w:rPr>
          <w:b/>
          <w:sz w:val="18"/>
        </w:rPr>
      </w:pPr>
      <w:r>
        <w:rPr>
          <w:b/>
          <w:color w:val="F0821F"/>
          <w:w w:val="90"/>
          <w:sz w:val="24"/>
        </w:rPr>
        <w:t>S</w:t>
      </w:r>
      <w:r>
        <w:rPr>
          <w:b/>
          <w:color w:val="F0821F"/>
          <w:w w:val="90"/>
          <w:sz w:val="18"/>
        </w:rPr>
        <w:t>TORIA</w:t>
      </w:r>
      <w:r>
        <w:rPr>
          <w:b/>
          <w:color w:val="F0821F"/>
          <w:spacing w:val="3"/>
          <w:w w:val="90"/>
          <w:sz w:val="18"/>
        </w:rPr>
        <w:t> </w:t>
      </w:r>
      <w:r>
        <w:rPr>
          <w:b/>
          <w:color w:val="F0821F"/>
          <w:w w:val="90"/>
          <w:sz w:val="24"/>
        </w:rPr>
        <w:t>M</w:t>
      </w:r>
      <w:r>
        <w:rPr>
          <w:b/>
          <w:color w:val="F0821F"/>
          <w:w w:val="90"/>
          <w:sz w:val="18"/>
        </w:rPr>
        <w:t>ILITARE</w:t>
      </w:r>
      <w:r>
        <w:rPr>
          <w:b/>
          <w:color w:val="F0821F"/>
          <w:spacing w:val="26"/>
          <w:w w:val="90"/>
          <w:sz w:val="18"/>
        </w:rPr>
        <w:t> </w:t>
      </w:r>
      <w:r>
        <w:rPr>
          <w:b/>
          <w:color w:val="F0821F"/>
          <w:spacing w:val="16"/>
          <w:position w:val="-8"/>
          <w:sz w:val="18"/>
        </w:rPr>
        <w:drawing>
          <wp:inline distT="0" distB="0" distL="0" distR="0">
            <wp:extent cx="746874" cy="17544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74" cy="17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0821F"/>
          <w:spacing w:val="16"/>
          <w:position w:val="-8"/>
          <w:sz w:val="18"/>
        </w:rPr>
      </w:r>
    </w:p>
    <w:p>
      <w:pPr>
        <w:pStyle w:val="BodyText"/>
        <w:spacing w:before="7"/>
        <w:rPr>
          <w:b/>
          <w:sz w:val="28"/>
        </w:rPr>
      </w:pPr>
    </w:p>
    <w:p>
      <w:pPr>
        <w:spacing w:line="799" w:lineRule="exact" w:before="0"/>
        <w:ind w:left="305" w:right="0" w:firstLine="0"/>
        <w:jc w:val="left"/>
        <w:rPr>
          <w:rFonts w:ascii="Arial" w:hAnsi="Arial"/>
          <w:i/>
          <w:sz w:val="80"/>
        </w:rPr>
      </w:pPr>
      <w:r>
        <w:rPr>
          <w:rFonts w:ascii="Arial" w:hAnsi="Arial"/>
          <w:i/>
          <w:color w:val="F0821F"/>
          <w:sz w:val="80"/>
        </w:rPr>
        <w:t>L’Ordine</w:t>
      </w:r>
    </w:p>
    <w:p>
      <w:pPr>
        <w:spacing w:line="199" w:lineRule="auto" w:before="89"/>
        <w:ind w:left="305" w:right="4068" w:firstLine="0"/>
        <w:jc w:val="left"/>
        <w:rPr>
          <w:rFonts w:ascii="Arial"/>
          <w:i/>
          <w:sz w:val="80"/>
        </w:rPr>
      </w:pPr>
      <w:r>
        <w:rPr>
          <w:rFonts w:ascii="Arial"/>
          <w:i/>
          <w:color w:val="F0821F"/>
          <w:spacing w:val="-7"/>
          <w:sz w:val="80"/>
        </w:rPr>
        <w:t>Equestre del</w:t>
      </w:r>
      <w:r>
        <w:rPr>
          <w:rFonts w:ascii="Arial"/>
          <w:i/>
          <w:color w:val="F0821F"/>
          <w:spacing w:val="-6"/>
          <w:sz w:val="80"/>
        </w:rPr>
        <w:t> </w:t>
      </w:r>
      <w:r>
        <w:rPr>
          <w:rFonts w:ascii="Arial"/>
          <w:i/>
          <w:color w:val="F0821F"/>
          <w:spacing w:val="-6"/>
          <w:w w:val="95"/>
          <w:sz w:val="80"/>
        </w:rPr>
        <w:t>Santo Sepolcro</w:t>
      </w:r>
      <w:r>
        <w:rPr>
          <w:rFonts w:ascii="Arial"/>
          <w:i/>
          <w:color w:val="F0821F"/>
          <w:spacing w:val="-5"/>
          <w:w w:val="95"/>
          <w:sz w:val="80"/>
        </w:rPr>
        <w:t> </w:t>
      </w:r>
      <w:r>
        <w:rPr>
          <w:rFonts w:ascii="Arial"/>
          <w:i/>
          <w:color w:val="F0821F"/>
          <w:spacing w:val="-4"/>
          <w:w w:val="95"/>
          <w:sz w:val="80"/>
        </w:rPr>
        <w:t>di</w:t>
      </w:r>
      <w:r>
        <w:rPr>
          <w:rFonts w:ascii="Arial"/>
          <w:i/>
          <w:color w:val="F0821F"/>
          <w:spacing w:val="-33"/>
          <w:w w:val="95"/>
          <w:sz w:val="80"/>
        </w:rPr>
        <w:t> </w:t>
      </w:r>
      <w:r>
        <w:rPr>
          <w:rFonts w:ascii="Arial"/>
          <w:i/>
          <w:color w:val="F0821F"/>
          <w:spacing w:val="-4"/>
          <w:w w:val="95"/>
          <w:sz w:val="80"/>
        </w:rPr>
        <w:t>Gerusalemme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4"/>
        </w:rPr>
      </w:pPr>
      <w:r>
        <w:rPr/>
        <w:pict>
          <v:shape style="position:absolute;margin-left:323.746002pt;margin-top:9.662267pt;width:216.55pt;height:34.6pt;mso-position-horizontal-relative:page;mso-position-vertical-relative:paragraph;z-index:-15728640;mso-wrap-distance-left:0;mso-wrap-distance-right:0" type="#_x0000_t202" filled="true" fillcolor="#231f20" stroked="false">
            <v:textbox inset="0,0,0,0">
              <w:txbxContent>
                <w:p>
                  <w:pPr>
                    <w:spacing w:before="38"/>
                    <w:ind w:left="807" w:right="807" w:firstLine="0"/>
                    <w:jc w:val="center"/>
                    <w:rPr>
                      <w:rFonts w:ascii="Arial"/>
                      <w:i/>
                      <w:sz w:val="26"/>
                    </w:rPr>
                  </w:pPr>
                  <w:r>
                    <w:rPr>
                      <w:rFonts w:ascii="Arial"/>
                      <w:i/>
                      <w:color w:val="FFFFFF"/>
                      <w:sz w:val="26"/>
                    </w:rPr>
                    <w:t>Magg.</w:t>
                  </w:r>
                  <w:r>
                    <w:rPr>
                      <w:rFonts w:ascii="Arial"/>
                      <w:i/>
                      <w:color w:val="FFFFFF"/>
                      <w:spacing w:val="8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Silvio</w:t>
                  </w:r>
                  <w:r>
                    <w:rPr>
                      <w:rFonts w:ascii="Arial"/>
                      <w:i/>
                      <w:color w:val="FFFFFF"/>
                      <w:spacing w:val="9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Manglaviti</w:t>
                  </w:r>
                </w:p>
                <w:p>
                  <w:pPr>
                    <w:spacing w:before="35"/>
                    <w:ind w:left="807" w:right="807" w:firstLine="0"/>
                    <w:jc w:val="center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1"/>
                      <w:sz w:val="18"/>
                    </w:rPr>
                    <w:t>in</w:t>
                  </w:r>
                  <w:r>
                    <w:rPr>
                      <w:rFonts w:ascii="Arial"/>
                      <w:i/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pacing w:val="-1"/>
                      <w:sz w:val="18"/>
                    </w:rPr>
                    <w:t>servizio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pacing w:val="-1"/>
                      <w:sz w:val="18"/>
                    </w:rPr>
                    <w:t>presso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18"/>
                    </w:rPr>
                    <w:t>lo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18"/>
                    </w:rPr>
                    <w:t>SME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footerReference w:type="even" r:id="rId5"/>
          <w:footerReference w:type="default" r:id="rId6"/>
          <w:type w:val="continuous"/>
          <w:pgSz w:w="11910" w:h="16840"/>
          <w:pgMar w:footer="764" w:top="520" w:bottom="960" w:left="880" w:right="980"/>
          <w:pgNumType w:start="48"/>
        </w:sectPr>
      </w:pPr>
    </w:p>
    <w:p>
      <w:pPr>
        <w:pStyle w:val="BodyText"/>
        <w:spacing w:line="242" w:lineRule="auto" w:before="80"/>
        <w:ind w:left="1703"/>
        <w:jc w:val="both"/>
      </w:pPr>
      <w:r>
        <w:rPr/>
        <w:pict>
          <v:shape style="position:absolute;margin-left:57.555099pt;margin-top:-2.910013pt;width:66.350pt;height:60.7pt;mso-position-horizontal-relative:page;mso-position-vertical-relative:paragraph;z-index:-15878144" type="#_x0000_t202" filled="false" stroked="false">
            <v:textbox inset="0,0,0,0">
              <w:txbxContent>
                <w:p>
                  <w:pPr>
                    <w:spacing w:line="1156" w:lineRule="exact" w:before="0"/>
                    <w:ind w:left="0" w:right="0" w:firstLine="0"/>
                    <w:jc w:val="left"/>
                    <w:rPr>
                      <w:sz w:val="108"/>
                    </w:rPr>
                  </w:pPr>
                  <w:r>
                    <w:rPr>
                      <w:color w:val="231F20"/>
                      <w:spacing w:val="13"/>
                      <w:sz w:val="108"/>
                    </w:rPr>
                    <w:t>“Q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uanto</w:t>
      </w:r>
      <w:r>
        <w:rPr>
          <w:color w:val="231F20"/>
          <w:spacing w:val="1"/>
        </w:rPr>
        <w:t> </w:t>
      </w:r>
      <w:r>
        <w:rPr>
          <w:color w:val="231F20"/>
        </w:rPr>
        <w:t>vale</w:t>
      </w:r>
      <w:r>
        <w:rPr>
          <w:color w:val="231F20"/>
          <w:spacing w:val="1"/>
        </w:rPr>
        <w:t> </w:t>
      </w:r>
      <w:r>
        <w:rPr>
          <w:color w:val="231F20"/>
        </w:rPr>
        <w:t>Gerusalemme?”,</w:t>
      </w:r>
      <w:r>
        <w:rPr>
          <w:color w:val="231F20"/>
          <w:spacing w:val="1"/>
        </w:rPr>
        <w:t> </w:t>
      </w:r>
      <w:r>
        <w:rPr>
          <w:color w:val="231F20"/>
        </w:rPr>
        <w:t>domanda al Saladino il Cavaliere</w:t>
      </w:r>
      <w:r>
        <w:rPr>
          <w:color w:val="231F20"/>
          <w:spacing w:val="1"/>
        </w:rPr>
        <w:t> </w:t>
      </w:r>
      <w:r>
        <w:rPr>
          <w:color w:val="231F20"/>
        </w:rPr>
        <w:t>crociato</w:t>
      </w:r>
      <w:r>
        <w:rPr>
          <w:color w:val="231F20"/>
          <w:spacing w:val="14"/>
        </w:rPr>
        <w:t> </w:t>
      </w:r>
      <w:r>
        <w:rPr>
          <w:color w:val="231F20"/>
        </w:rPr>
        <w:t>sotto</w:t>
      </w:r>
      <w:r>
        <w:rPr>
          <w:color w:val="231F20"/>
          <w:spacing w:val="14"/>
        </w:rPr>
        <w:t> </w:t>
      </w:r>
      <w:r>
        <w:rPr>
          <w:color w:val="231F20"/>
        </w:rPr>
        <w:t>assedio</w:t>
      </w:r>
      <w:r>
        <w:rPr>
          <w:color w:val="231F20"/>
          <w:spacing w:val="15"/>
        </w:rPr>
        <w:t> </w:t>
      </w:r>
      <w:r>
        <w:rPr>
          <w:color w:val="231F20"/>
        </w:rPr>
        <w:t>(1).</w:t>
      </w:r>
      <w:r>
        <w:rPr>
          <w:color w:val="231F20"/>
          <w:spacing w:val="14"/>
        </w:rPr>
        <w:t> </w:t>
      </w:r>
      <w:r>
        <w:rPr>
          <w:color w:val="231F20"/>
        </w:rPr>
        <w:t>“Nien-</w:t>
      </w:r>
    </w:p>
    <w:p>
      <w:pPr>
        <w:pStyle w:val="BodyText"/>
        <w:spacing w:line="242" w:lineRule="auto" w:before="4"/>
        <w:ind w:left="271" w:right="2"/>
        <w:jc w:val="both"/>
      </w:pPr>
      <w:r>
        <w:rPr>
          <w:color w:val="231F20"/>
        </w:rPr>
        <w:t>te”, risponde il sultano alzando le spalle … ma</w:t>
      </w:r>
      <w:r>
        <w:rPr>
          <w:color w:val="231F20"/>
          <w:spacing w:val="1"/>
        </w:rPr>
        <w:t> </w:t>
      </w:r>
      <w:r>
        <w:rPr>
          <w:color w:val="231F20"/>
        </w:rPr>
        <w:t>poi aggiunge: “Tutto”. A “braccio” dal film di</w:t>
      </w:r>
      <w:r>
        <w:rPr>
          <w:color w:val="231F20"/>
          <w:spacing w:val="1"/>
        </w:rPr>
        <w:t> </w:t>
      </w:r>
      <w:r>
        <w:rPr>
          <w:color w:val="231F20"/>
        </w:rPr>
        <w:t>Ridley</w:t>
      </w:r>
      <w:r>
        <w:rPr>
          <w:color w:val="231F20"/>
          <w:spacing w:val="1"/>
        </w:rPr>
        <w:t> </w:t>
      </w:r>
      <w:r>
        <w:rPr>
          <w:color w:val="231F20"/>
        </w:rPr>
        <w:t>Scott</w:t>
      </w:r>
      <w:r>
        <w:rPr>
          <w:color w:val="231F20"/>
          <w:spacing w:val="1"/>
        </w:rPr>
        <w:t> </w:t>
      </w:r>
      <w:r>
        <w:rPr>
          <w:color w:val="231F20"/>
        </w:rPr>
        <w:t>“Le</w:t>
      </w:r>
      <w:r>
        <w:rPr>
          <w:color w:val="231F20"/>
          <w:spacing w:val="1"/>
        </w:rPr>
        <w:t> </w:t>
      </w:r>
      <w:r>
        <w:rPr>
          <w:color w:val="231F20"/>
        </w:rPr>
        <w:t>Crociate”</w:t>
      </w:r>
      <w:r>
        <w:rPr>
          <w:color w:val="231F20"/>
          <w:spacing w:val="1"/>
        </w:rPr>
        <w:t> </w:t>
      </w:r>
      <w:r>
        <w:rPr>
          <w:color w:val="231F20"/>
        </w:rPr>
        <w:t>riprogrammato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-57"/>
        </w:rPr>
        <w:t> </w:t>
      </w:r>
      <w:r>
        <w:rPr>
          <w:color w:val="231F20"/>
        </w:rPr>
        <w:t>recente.</w:t>
      </w:r>
    </w:p>
    <w:p>
      <w:pPr>
        <w:pStyle w:val="BodyText"/>
        <w:spacing w:line="242" w:lineRule="auto" w:before="5"/>
        <w:ind w:left="271" w:right="2" w:firstLine="283"/>
        <w:jc w:val="both"/>
      </w:pPr>
      <w:r>
        <w:rPr>
          <w:color w:val="231F20"/>
        </w:rPr>
        <w:t>Cavalieri, Santo Sepolcro, Gerusalemme. Ci</w:t>
      </w:r>
      <w:r>
        <w:rPr>
          <w:color w:val="231F20"/>
          <w:spacing w:val="1"/>
        </w:rPr>
        <w:t> </w:t>
      </w:r>
      <w:r>
        <w:rPr>
          <w:color w:val="231F20"/>
        </w:rPr>
        <w:t>sono</w:t>
      </w:r>
      <w:r>
        <w:rPr>
          <w:color w:val="231F20"/>
          <w:spacing w:val="3"/>
        </w:rPr>
        <w:t> </w:t>
      </w:r>
      <w:r>
        <w:rPr>
          <w:color w:val="231F20"/>
        </w:rPr>
        <w:t>tutti</w:t>
      </w:r>
      <w:r>
        <w:rPr>
          <w:color w:val="231F20"/>
          <w:spacing w:val="3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elementi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mito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della</w:t>
      </w:r>
      <w:r>
        <w:rPr>
          <w:color w:val="231F20"/>
          <w:spacing w:val="3"/>
        </w:rPr>
        <w:t> </w:t>
      </w:r>
      <w:r>
        <w:rPr>
          <w:color w:val="231F20"/>
        </w:rPr>
        <w:t>storia</w:t>
      </w:r>
      <w:r>
        <w:rPr>
          <w:color w:val="231F20"/>
          <w:spacing w:val="3"/>
        </w:rPr>
        <w:t> </w:t>
      </w:r>
      <w:r>
        <w:rPr>
          <w:color w:val="231F20"/>
        </w:rPr>
        <w:t>che</w:t>
      </w:r>
    </w:p>
    <w:p>
      <w:pPr>
        <w:pStyle w:val="BodyText"/>
        <w:spacing w:line="242" w:lineRule="auto" w:before="80"/>
        <w:ind w:right="170"/>
        <w:jc w:val="right"/>
      </w:pPr>
      <w:r>
        <w:rPr/>
        <w:br w:type="column"/>
      </w:r>
      <w:r>
        <w:rPr>
          <w:color w:val="231F20"/>
        </w:rPr>
        <w:t>lega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nostra</w:t>
      </w:r>
      <w:r>
        <w:rPr>
          <w:color w:val="231F20"/>
          <w:spacing w:val="8"/>
        </w:rPr>
        <w:t> </w:t>
      </w:r>
      <w:r>
        <w:rPr>
          <w:color w:val="231F20"/>
        </w:rPr>
        <w:t>civiltà</w:t>
      </w:r>
      <w:r>
        <w:rPr>
          <w:color w:val="231F20"/>
          <w:spacing w:val="7"/>
        </w:rPr>
        <w:t> </w:t>
      </w:r>
      <w:r>
        <w:rPr>
          <w:color w:val="231F20"/>
        </w:rPr>
        <w:t>alla Terra</w:t>
      </w:r>
      <w:r>
        <w:rPr>
          <w:color w:val="231F20"/>
          <w:spacing w:val="7"/>
        </w:rPr>
        <w:t> </w:t>
      </w:r>
      <w:r>
        <w:rPr>
          <w:color w:val="231F20"/>
        </w:rPr>
        <w:t>Santa</w:t>
      </w:r>
      <w:r>
        <w:rPr>
          <w:color w:val="231F20"/>
          <w:spacing w:val="8"/>
        </w:rPr>
        <w:t> 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al</w:t>
      </w:r>
      <w:r>
        <w:rPr>
          <w:color w:val="231F20"/>
          <w:spacing w:val="8"/>
        </w:rPr>
        <w:t> </w:t>
      </w:r>
      <w:r>
        <w:rPr>
          <w:color w:val="231F20"/>
        </w:rPr>
        <w:t>Medio</w:t>
      </w:r>
      <w:r>
        <w:rPr>
          <w:color w:val="231F20"/>
          <w:spacing w:val="-57"/>
        </w:rPr>
        <w:t> </w:t>
      </w:r>
      <w:r>
        <w:rPr>
          <w:color w:val="231F20"/>
        </w:rPr>
        <w:t>Oriente, nel titolo dell’Ordine equestre del Santo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Sepolcro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Gerusalemme.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Croce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il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Sepolcro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vuoto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Cristo</w:t>
      </w:r>
      <w:r>
        <w:rPr>
          <w:color w:val="231F20"/>
          <w:spacing w:val="10"/>
        </w:rPr>
        <w:t> </w:t>
      </w:r>
      <w:r>
        <w:rPr>
          <w:color w:val="231F20"/>
        </w:rPr>
        <w:t>nella</w:t>
      </w:r>
      <w:r>
        <w:rPr>
          <w:color w:val="231F20"/>
          <w:spacing w:val="10"/>
        </w:rPr>
        <w:t> </w:t>
      </w:r>
      <w:r>
        <w:rPr>
          <w:color w:val="231F20"/>
        </w:rPr>
        <w:t>Città</w:t>
      </w:r>
      <w:r>
        <w:rPr>
          <w:color w:val="231F20"/>
          <w:spacing w:val="10"/>
        </w:rPr>
        <w:t> </w:t>
      </w:r>
      <w:r>
        <w:rPr>
          <w:color w:val="231F20"/>
        </w:rPr>
        <w:t>Santa</w:t>
      </w:r>
      <w:r>
        <w:rPr>
          <w:color w:val="231F20"/>
          <w:spacing w:val="10"/>
        </w:rPr>
        <w:t> </w:t>
      </w:r>
      <w:r>
        <w:rPr>
          <w:color w:val="231F20"/>
        </w:rPr>
        <w:t>rappresentano</w:t>
      </w:r>
      <w:r>
        <w:rPr>
          <w:color w:val="231F20"/>
          <w:spacing w:val="-57"/>
        </w:rPr>
        <w:t> </w:t>
      </w:r>
      <w:r>
        <w:rPr>
          <w:i/>
          <w:color w:val="231F20"/>
        </w:rPr>
        <w:t>loca</w:t>
      </w:r>
      <w:r>
        <w:rPr>
          <w:i/>
          <w:color w:val="231F20"/>
          <w:spacing w:val="19"/>
        </w:rPr>
        <w:t> </w:t>
      </w:r>
      <w:r>
        <w:rPr>
          <w:color w:val="231F20"/>
        </w:rPr>
        <w:t>non</w:t>
      </w:r>
      <w:r>
        <w:rPr>
          <w:color w:val="231F20"/>
          <w:spacing w:val="19"/>
        </w:rPr>
        <w:t> </w:t>
      </w:r>
      <w:r>
        <w:rPr>
          <w:color w:val="231F20"/>
        </w:rPr>
        <w:t>luoghi,</w:t>
      </w:r>
      <w:r>
        <w:rPr>
          <w:color w:val="231F20"/>
          <w:spacing w:val="19"/>
        </w:rPr>
        <w:t> </w:t>
      </w:r>
      <w:r>
        <w:rPr>
          <w:color w:val="231F20"/>
        </w:rPr>
        <w:t>dentro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Storia</w:t>
      </w:r>
      <w:r>
        <w:rPr>
          <w:color w:val="231F20"/>
          <w:spacing w:val="19"/>
        </w:rPr>
        <w:t> </w:t>
      </w:r>
      <w:r>
        <w:rPr>
          <w:color w:val="231F20"/>
        </w:rPr>
        <w:t>ma</w:t>
      </w:r>
      <w:r>
        <w:rPr>
          <w:color w:val="231F20"/>
          <w:spacing w:val="19"/>
        </w:rPr>
        <w:t> </w:t>
      </w:r>
      <w:r>
        <w:rPr>
          <w:color w:val="231F20"/>
        </w:rPr>
        <w:t>allo</w:t>
      </w:r>
      <w:r>
        <w:rPr>
          <w:color w:val="231F20"/>
          <w:spacing w:val="19"/>
        </w:rPr>
        <w:t> </w:t>
      </w:r>
      <w:r>
        <w:rPr>
          <w:color w:val="231F20"/>
        </w:rPr>
        <w:t>stesso</w:t>
      </w:r>
      <w:r>
        <w:rPr>
          <w:color w:val="231F20"/>
          <w:spacing w:val="-57"/>
        </w:rPr>
        <w:t> </w:t>
      </w:r>
      <w:r>
        <w:rPr>
          <w:color w:val="231F20"/>
        </w:rPr>
        <w:t>tempo</w:t>
      </w:r>
      <w:r>
        <w:rPr>
          <w:color w:val="231F20"/>
          <w:spacing w:val="-7"/>
        </w:rPr>
        <w:t> </w:t>
      </w:r>
      <w:r>
        <w:rPr>
          <w:color w:val="231F20"/>
        </w:rPr>
        <w:t>fuori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essa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ben</w:t>
      </w:r>
      <w:r>
        <w:rPr>
          <w:color w:val="231F20"/>
          <w:spacing w:val="-7"/>
        </w:rPr>
        <w:t> </w:t>
      </w:r>
      <w:r>
        <w:rPr>
          <w:color w:val="231F20"/>
        </w:rPr>
        <w:t>radicati</w:t>
      </w:r>
      <w:r>
        <w:rPr>
          <w:color w:val="231F20"/>
          <w:spacing w:val="-6"/>
        </w:rPr>
        <w:t> </w:t>
      </w:r>
      <w:r>
        <w:rPr>
          <w:color w:val="231F20"/>
        </w:rPr>
        <w:t>nella</w:t>
      </w:r>
      <w:r>
        <w:rPr>
          <w:color w:val="231F20"/>
          <w:spacing w:val="-6"/>
        </w:rPr>
        <w:t> </w:t>
      </w:r>
      <w:r>
        <w:rPr>
          <w:color w:val="231F20"/>
        </w:rPr>
        <w:t>Memoria.</w:t>
      </w:r>
      <w:r>
        <w:rPr>
          <w:color w:val="231F20"/>
          <w:spacing w:val="-57"/>
        </w:rPr>
        <w:t> </w:t>
      </w:r>
      <w:r>
        <w:rPr>
          <w:color w:val="231F20"/>
        </w:rPr>
        <w:t>Croce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Ordine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Ordine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Croce,</w:t>
      </w:r>
      <w:r>
        <w:rPr>
          <w:color w:val="231F20"/>
          <w:spacing w:val="3"/>
        </w:rPr>
        <w:t> </w:t>
      </w:r>
      <w:r>
        <w:rPr>
          <w:color w:val="231F20"/>
        </w:rPr>
        <w:t>dunque:</w:t>
      </w:r>
      <w:r>
        <w:rPr>
          <w:color w:val="231F20"/>
          <w:spacing w:val="4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binomio</w:t>
      </w:r>
      <w:r>
        <w:rPr>
          <w:color w:val="231F20"/>
          <w:spacing w:val="45"/>
        </w:rPr>
        <w:t> </w:t>
      </w:r>
      <w:r>
        <w:rPr>
          <w:color w:val="231F20"/>
        </w:rPr>
        <w:t>inscindibile.</w:t>
      </w:r>
      <w:r>
        <w:rPr>
          <w:color w:val="231F20"/>
          <w:spacing w:val="46"/>
        </w:rPr>
        <w:t> </w:t>
      </w:r>
      <w:r>
        <w:rPr>
          <w:color w:val="231F20"/>
        </w:rPr>
        <w:t>Un</w:t>
      </w:r>
      <w:r>
        <w:rPr>
          <w:color w:val="231F20"/>
          <w:spacing w:val="46"/>
        </w:rPr>
        <w:t> </w:t>
      </w:r>
      <w:r>
        <w:rPr>
          <w:color w:val="231F20"/>
        </w:rPr>
        <w:t>segno</w:t>
      </w:r>
      <w:r>
        <w:rPr>
          <w:color w:val="231F20"/>
          <w:spacing w:val="45"/>
        </w:rPr>
        <w:t> </w:t>
      </w:r>
      <w:r>
        <w:rPr>
          <w:color w:val="231F20"/>
        </w:rPr>
        <w:t>indiscutibile</w:t>
      </w:r>
      <w:r>
        <w:rPr>
          <w:color w:val="231F20"/>
          <w:spacing w:val="46"/>
        </w:rPr>
        <w:t> </w:t>
      </w:r>
      <w:r>
        <w:rPr>
          <w:color w:val="231F20"/>
        </w:rPr>
        <w:t>e</w:t>
      </w:r>
      <w:r>
        <w:rPr>
          <w:color w:val="231F20"/>
          <w:spacing w:val="-57"/>
        </w:rPr>
        <w:t> </w:t>
      </w:r>
      <w:r>
        <w:rPr>
          <w:color w:val="231F20"/>
        </w:rPr>
        <w:t>inequivocabile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ruolo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compito</w:t>
      </w:r>
      <w:r>
        <w:rPr>
          <w:color w:val="231F20"/>
          <w:spacing w:val="14"/>
        </w:rPr>
        <w:t> </w:t>
      </w:r>
      <w:r>
        <w:rPr>
          <w:color w:val="231F20"/>
        </w:rPr>
        <w:t>cui</w:t>
      </w:r>
      <w:r>
        <w:rPr>
          <w:color w:val="231F20"/>
          <w:spacing w:val="13"/>
        </w:rPr>
        <w:t> </w:t>
      </w:r>
      <w:r>
        <w:rPr>
          <w:color w:val="231F20"/>
        </w:rPr>
        <w:t>sono</w:t>
      </w:r>
    </w:p>
    <w:p>
      <w:pPr>
        <w:spacing w:after="0" w:line="242" w:lineRule="auto"/>
        <w:jc w:val="right"/>
        <w:sectPr>
          <w:type w:val="continuous"/>
          <w:pgSz w:w="11910" w:h="16840"/>
          <w:pgMar w:top="520" w:bottom="960" w:left="880" w:right="980"/>
          <w:cols w:num="2" w:equalWidth="0">
            <w:col w:w="4965" w:space="40"/>
            <w:col w:w="5045"/>
          </w:cols>
        </w:sect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ge;z-index:15729664" from="0pt,37.429001pt" to="227.531pt,37.429001pt" stroked="true" strokeweight=".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384.128998pt,37.429001pt" to="595.137998pt,37.429001pt" stroked="true" strokeweight=".3pt" strokecolor="#231f20">
            <v:stroke dashstyle="solid"/>
            <w10:wrap type="none"/>
          </v:line>
        </w:pict>
      </w:r>
      <w:r>
        <w:rPr/>
        <w:pict>
          <v:group style="position:absolute;margin-left:45.931999pt;margin-top:71.759003pt;width:513.5500pt;height:542.1pt;mso-position-horizontal-relative:page;mso-position-vertical-relative:page;z-index:-15878656" coordorigin="919,1435" coordsize="10271,10842">
            <v:shape style="position:absolute;left:924;top:1435;width:10265;height:10840" coordorigin="924,1435" coordsize="10265,10840" path="m3981,1781l11189,1781m10805,12231l11188,12231m11170,12251l11170,1761m924,12257l6475,12257m939,12275l939,1435e" filled="false" stroked="true" strokeweight="2pt" strokecolor="#f0821f">
              <v:path arrowok="t"/>
              <v:stroke dashstyle="solid"/>
            </v:shape>
            <v:shape style="position:absolute;left:1171;top:4535;width:9752;height:6949" type="#_x0000_t75" stroked="false">
              <v:imagedata r:id="rId8" o:title=""/>
            </v:shape>
            <v:shape style="position:absolute;left:8155;top:1908;width:2625;height:255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0" w:lineRule="exact"/>
        <w:ind w:left="246"/>
        <w:rPr>
          <w:sz w:val="2"/>
        </w:rPr>
      </w:pPr>
      <w:r>
        <w:rPr>
          <w:sz w:val="2"/>
        </w:rPr>
        <w:pict>
          <v:group style="width:56.7pt;height:.5pt;mso-position-horizontal-relative:char;mso-position-vertical-relative:line" coordorigin="0,0" coordsize="1134,10">
            <v:line style="position:absolute" from="0,5" to="1134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63" w:after="0"/>
        <w:ind w:left="554" w:right="0" w:hanging="284"/>
        <w:jc w:val="left"/>
        <w:rPr>
          <w:sz w:val="18"/>
        </w:rPr>
      </w:pPr>
      <w:r>
        <w:rPr>
          <w:color w:val="231F20"/>
          <w:spacing w:val="-2"/>
          <w:sz w:val="18"/>
        </w:rPr>
        <w:t>Baliano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di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Ibelin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520" w:bottom="960" w:left="880" w:right="980"/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10"/>
          <w:headerReference w:type="even" r:id="rId11"/>
          <w:pgSz w:w="11910" w:h="16840"/>
          <w:pgMar w:header="612" w:footer="770" w:top="860" w:bottom="960" w:left="880" w:right="980"/>
        </w:sectPr>
      </w:pPr>
    </w:p>
    <w:p>
      <w:pPr>
        <w:pStyle w:val="BodyText"/>
        <w:spacing w:line="242" w:lineRule="auto" w:before="80"/>
        <w:ind w:left="271"/>
        <w:jc w:val="both"/>
      </w:pPr>
      <w:r>
        <w:rPr>
          <w:color w:val="231F20"/>
        </w:rPr>
        <w:t>chiamati tutti i Cavalieri. La croce dei Cavalieri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Santo</w:t>
      </w:r>
      <w:r>
        <w:rPr>
          <w:color w:val="231F20"/>
          <w:spacing w:val="1"/>
        </w:rPr>
        <w:t> </w:t>
      </w:r>
      <w:r>
        <w:rPr>
          <w:color w:val="231F20"/>
        </w:rPr>
        <w:t>Sepolcro</w:t>
      </w:r>
      <w:r>
        <w:rPr>
          <w:color w:val="231F20"/>
          <w:spacing w:val="1"/>
        </w:rPr>
        <w:t> </w:t>
      </w:r>
      <w:r>
        <w:rPr>
          <w:color w:val="231F20"/>
        </w:rPr>
        <w:t>è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croce</w:t>
      </w:r>
      <w:r>
        <w:rPr>
          <w:color w:val="231F20"/>
          <w:spacing w:val="1"/>
        </w:rPr>
        <w:t> </w:t>
      </w:r>
      <w:r>
        <w:rPr>
          <w:color w:val="231F20"/>
        </w:rPr>
        <w:t>potenziata</w:t>
      </w:r>
      <w:r>
        <w:rPr>
          <w:color w:val="231F20"/>
          <w:spacing w:val="1"/>
        </w:rPr>
        <w:t> </w:t>
      </w:r>
      <w:r>
        <w:rPr>
          <w:color w:val="231F20"/>
        </w:rPr>
        <w:t>(2),</w:t>
      </w:r>
      <w:r>
        <w:rPr>
          <w:color w:val="231F20"/>
          <w:spacing w:val="-57"/>
        </w:rPr>
        <w:t> </w:t>
      </w:r>
      <w:r>
        <w:rPr>
          <w:color w:val="231F20"/>
        </w:rPr>
        <w:t>cosiddetta di Gerusalemme, che in origine era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quella verde patriarcale, divenuta successivamen-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d’oro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campo</w:t>
      </w:r>
      <w:r>
        <w:rPr>
          <w:color w:val="231F20"/>
          <w:spacing w:val="-6"/>
        </w:rPr>
        <w:t> </w:t>
      </w:r>
      <w:r>
        <w:rPr>
          <w:color w:val="231F20"/>
        </w:rPr>
        <w:t>argento.</w:t>
      </w:r>
      <w:r>
        <w:rPr>
          <w:color w:val="231F20"/>
          <w:spacing w:val="-7"/>
        </w:rPr>
        <w:t> </w:t>
      </w:r>
      <w:r>
        <w:rPr>
          <w:color w:val="231F20"/>
        </w:rPr>
        <w:t>Questa</w:t>
      </w:r>
      <w:r>
        <w:rPr>
          <w:color w:val="231F20"/>
          <w:spacing w:val="-6"/>
        </w:rPr>
        <w:t> </w:t>
      </w:r>
      <w:r>
        <w:rPr>
          <w:color w:val="231F20"/>
        </w:rPr>
        <w:t>fu</w:t>
      </w:r>
      <w:r>
        <w:rPr>
          <w:color w:val="231F20"/>
          <w:spacing w:val="-6"/>
        </w:rPr>
        <w:t> </w:t>
      </w:r>
      <w:r>
        <w:rPr>
          <w:color w:val="231F20"/>
        </w:rPr>
        <w:t>abbandona-</w:t>
      </w:r>
      <w:r>
        <w:rPr>
          <w:color w:val="231F20"/>
          <w:spacing w:val="-58"/>
        </w:rPr>
        <w:t> </w:t>
      </w:r>
      <w:r>
        <w:rPr>
          <w:color w:val="231F20"/>
        </w:rPr>
        <w:t>ta in conseguenza di una regola araldica, al più</w:t>
      </w:r>
      <w:r>
        <w:rPr>
          <w:color w:val="231F20"/>
          <w:spacing w:val="1"/>
        </w:rPr>
        <w:t> </w:t>
      </w:r>
      <w:r>
        <w:rPr>
          <w:color w:val="231F20"/>
        </w:rPr>
        <w:t>tardi</w:t>
      </w:r>
      <w:r>
        <w:rPr>
          <w:color w:val="231F20"/>
          <w:spacing w:val="1"/>
        </w:rPr>
        <w:t> </w:t>
      </w:r>
      <w:r>
        <w:rPr>
          <w:color w:val="231F20"/>
        </w:rPr>
        <w:t>cinquecentesca</w:t>
      </w:r>
      <w:r>
        <w:rPr>
          <w:color w:val="231F20"/>
          <w:spacing w:val="1"/>
        </w:rPr>
        <w:t> </w:t>
      </w:r>
      <w:r>
        <w:rPr>
          <w:color w:val="231F20"/>
        </w:rPr>
        <w:t>(Orsini),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vietava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sovrapposizione di colore su colore e metallo su</w:t>
      </w:r>
      <w:r>
        <w:rPr>
          <w:color w:val="231F20"/>
          <w:spacing w:val="1"/>
        </w:rPr>
        <w:t> </w:t>
      </w:r>
      <w:r>
        <w:rPr>
          <w:color w:val="231F20"/>
        </w:rPr>
        <w:t>metallo</w:t>
      </w:r>
      <w:r>
        <w:rPr>
          <w:color w:val="231F20"/>
          <w:spacing w:val="1"/>
        </w:rPr>
        <w:t> </w:t>
      </w:r>
      <w:r>
        <w:rPr>
          <w:color w:val="231F20"/>
        </w:rPr>
        <w:t>(altrimenti</w:t>
      </w:r>
      <w:r>
        <w:rPr>
          <w:color w:val="231F20"/>
          <w:spacing w:val="1"/>
        </w:rPr>
        <w:t> </w:t>
      </w:r>
      <w:r>
        <w:rPr>
          <w:color w:val="231F20"/>
        </w:rPr>
        <w:t>intesi</w:t>
      </w:r>
      <w:r>
        <w:rPr>
          <w:color w:val="231F20"/>
          <w:spacing w:val="1"/>
        </w:rPr>
        <w:t> </w:t>
      </w:r>
      <w:r>
        <w:rPr>
          <w:color w:val="231F20"/>
        </w:rPr>
        <w:t>come</w:t>
      </w:r>
      <w:r>
        <w:rPr>
          <w:color w:val="231F20"/>
          <w:spacing w:val="1"/>
        </w:rPr>
        <w:t> </w:t>
      </w:r>
      <w:r>
        <w:rPr>
          <w:color w:val="231F20"/>
        </w:rPr>
        <w:t>“cucito”).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croce infine divenne rossa, ma solo a partire dal</w:t>
      </w:r>
      <w:r>
        <w:rPr>
          <w:color w:val="231F20"/>
          <w:spacing w:val="1"/>
        </w:rPr>
        <w:t> </w:t>
      </w:r>
      <w:r>
        <w:rPr>
          <w:color w:val="231F20"/>
        </w:rPr>
        <w:t>1907 per volontà di papa Pio X (ma già il Tasso</w:t>
      </w:r>
      <w:r>
        <w:rPr>
          <w:color w:val="231F20"/>
          <w:spacing w:val="1"/>
        </w:rPr>
        <w:t> </w:t>
      </w:r>
      <w:r>
        <w:rPr>
          <w:color w:val="231F20"/>
        </w:rPr>
        <w:t>nel Canto IX.92 della Gerusalemme Liberata:</w:t>
      </w:r>
      <w:r>
        <w:rPr>
          <w:color w:val="231F20"/>
          <w:spacing w:val="1"/>
        </w:rPr>
        <w:t> </w:t>
      </w:r>
      <w:r>
        <w:rPr>
          <w:color w:val="231F20"/>
        </w:rPr>
        <w:t>“…</w:t>
      </w:r>
      <w:r>
        <w:rPr>
          <w:color w:val="231F20"/>
          <w:spacing w:val="1"/>
        </w:rPr>
        <w:t> </w:t>
      </w:r>
      <w:r>
        <w:rPr>
          <w:color w:val="231F20"/>
        </w:rPr>
        <w:t>guerrier</w:t>
      </w:r>
      <w:r>
        <w:rPr>
          <w:color w:val="231F20"/>
          <w:spacing w:val="1"/>
        </w:rPr>
        <w:t> </w:t>
      </w:r>
      <w:r>
        <w:rPr>
          <w:color w:val="231F20"/>
        </w:rPr>
        <w:t>che,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puro</w:t>
      </w:r>
      <w:r>
        <w:rPr>
          <w:color w:val="231F20"/>
          <w:spacing w:val="1"/>
        </w:rPr>
        <w:t> </w:t>
      </w:r>
      <w:r>
        <w:rPr>
          <w:color w:val="231F20"/>
        </w:rPr>
        <w:t>argento,</w:t>
      </w:r>
      <w:r>
        <w:rPr>
          <w:color w:val="231F20"/>
          <w:spacing w:val="1"/>
        </w:rPr>
        <w:t> </w:t>
      </w:r>
      <w:r>
        <w:rPr>
          <w:color w:val="231F20"/>
        </w:rPr>
        <w:t>spiegan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57"/>
        </w:rPr>
        <w:t> </w:t>
      </w:r>
      <w:r>
        <w:rPr>
          <w:color w:val="231F20"/>
        </w:rPr>
        <w:t>trionfal purpurea Croce”). Alcuni esperti di sim-</w:t>
      </w:r>
      <w:r>
        <w:rPr>
          <w:color w:val="231F20"/>
          <w:spacing w:val="-57"/>
        </w:rPr>
        <w:t> </w:t>
      </w:r>
      <w:r>
        <w:rPr>
          <w:color w:val="231F20"/>
        </w:rPr>
        <w:t>bologia sacra ritengono che essa richiami le cin-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piaghe</w:t>
      </w:r>
      <w:r>
        <w:rPr>
          <w:color w:val="231F20"/>
          <w:spacing w:val="1"/>
        </w:rPr>
        <w:t> </w:t>
      </w:r>
      <w:r>
        <w:rPr>
          <w:color w:val="231F20"/>
        </w:rPr>
        <w:t>sanguinanti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Cristo</w:t>
      </w:r>
      <w:r>
        <w:rPr>
          <w:color w:val="231F20"/>
          <w:spacing w:val="1"/>
        </w:rPr>
        <w:t> </w:t>
      </w:r>
      <w:r>
        <w:rPr>
          <w:color w:val="231F20"/>
        </w:rPr>
        <w:t>(quand’era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d’oro, invece, avrebbe indicato il supremo valore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sacrificale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della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Passione).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croce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potenziata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appare già su una moneta di Desiderio, Re dei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Longobardi e su un’altra moneta di Sicardo, Prin-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cipe di Benevento (IX sec.). La croce vermiglia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sui mantelli bianchi dei Cavalieri dell’Ordine del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Santo Sepolcro presenzia ancora oggi alle più</w:t>
      </w:r>
      <w:r>
        <w:rPr>
          <w:color w:val="231F20"/>
          <w:spacing w:val="1"/>
        </w:rPr>
        <w:t> </w:t>
      </w:r>
      <w:r>
        <w:rPr>
          <w:color w:val="231F20"/>
        </w:rPr>
        <w:t>importanti</w:t>
      </w:r>
      <w:r>
        <w:rPr>
          <w:color w:val="231F20"/>
          <w:spacing w:val="10"/>
        </w:rPr>
        <w:t> </w:t>
      </w:r>
      <w:r>
        <w:rPr>
          <w:color w:val="231F20"/>
        </w:rPr>
        <w:t>liturgie</w:t>
      </w:r>
      <w:r>
        <w:rPr>
          <w:color w:val="231F20"/>
          <w:spacing w:val="10"/>
        </w:rPr>
        <w:t> </w:t>
      </w:r>
      <w:r>
        <w:rPr>
          <w:color w:val="231F20"/>
        </w:rPr>
        <w:t>cattoliche.</w:t>
      </w:r>
    </w:p>
    <w:p>
      <w:pPr>
        <w:pStyle w:val="BodyText"/>
        <w:spacing w:line="242" w:lineRule="auto" w:before="31"/>
        <w:ind w:left="271" w:firstLine="283"/>
        <w:jc w:val="both"/>
      </w:pPr>
      <w:r>
        <w:rPr>
          <w:color w:val="231F20"/>
        </w:rPr>
        <w:t>La precedenza dell’Ordine del Santo Sepol-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cro nelle processioni religiose, infatti, è stabilita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dalla Congregazione dei Riti che regolamenta il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cerimoniale vaticano: la Croce a stilo dev’essere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seguita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immediatamente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dagli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Ordini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cavallere-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schi</w:t>
      </w:r>
      <w:r>
        <w:rPr>
          <w:color w:val="231F20"/>
          <w:spacing w:val="1"/>
        </w:rPr>
        <w:t> </w:t>
      </w:r>
      <w:r>
        <w:rPr>
          <w:color w:val="231F20"/>
        </w:rPr>
        <w:t>pontifici</w:t>
      </w:r>
      <w:r>
        <w:rPr>
          <w:color w:val="231F20"/>
          <w:spacing w:val="1"/>
        </w:rPr>
        <w:t> </w:t>
      </w:r>
      <w:r>
        <w:rPr>
          <w:color w:val="231F20"/>
        </w:rPr>
        <w:t>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sequenza,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altri</w:t>
      </w:r>
      <w:r>
        <w:rPr>
          <w:color w:val="231F20"/>
          <w:spacing w:val="1"/>
        </w:rPr>
        <w:t> </w:t>
      </w:r>
      <w:r>
        <w:rPr>
          <w:color w:val="231F20"/>
        </w:rPr>
        <w:t>Ordini</w:t>
      </w:r>
      <w:r>
        <w:rPr>
          <w:color w:val="231F20"/>
          <w:spacing w:val="1"/>
        </w:rPr>
        <w:t> </w:t>
      </w:r>
      <w:r>
        <w:rPr>
          <w:color w:val="231F20"/>
        </w:rPr>
        <w:t>riconosciuti</w:t>
      </w:r>
      <w:r>
        <w:rPr>
          <w:color w:val="231F20"/>
          <w:spacing w:val="1"/>
        </w:rPr>
        <w:t> </w:t>
      </w:r>
      <w:r>
        <w:rPr>
          <w:color w:val="231F20"/>
        </w:rPr>
        <w:t>dalla</w:t>
      </w:r>
      <w:r>
        <w:rPr>
          <w:color w:val="231F20"/>
          <w:spacing w:val="1"/>
        </w:rPr>
        <w:t> </w:t>
      </w:r>
      <w:r>
        <w:rPr>
          <w:color w:val="231F20"/>
        </w:rPr>
        <w:t>Santa</w:t>
      </w:r>
      <w:r>
        <w:rPr>
          <w:color w:val="231F20"/>
          <w:spacing w:val="1"/>
        </w:rPr>
        <w:t> </w:t>
      </w:r>
      <w:r>
        <w:rPr>
          <w:color w:val="231F20"/>
        </w:rPr>
        <w:t>Sede.</w:t>
      </w:r>
      <w:r>
        <w:rPr>
          <w:color w:val="231F20"/>
          <w:spacing w:val="1"/>
        </w:rPr>
        <w:t> </w:t>
      </w:r>
      <w:r>
        <w:rPr>
          <w:color w:val="231F20"/>
        </w:rPr>
        <w:t>L’Ordine</w:t>
      </w:r>
      <w:r>
        <w:rPr>
          <w:color w:val="231F20"/>
          <w:spacing w:val="60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Santo</w:t>
      </w:r>
      <w:r>
        <w:rPr>
          <w:color w:val="231F20"/>
          <w:spacing w:val="1"/>
        </w:rPr>
        <w:t> </w:t>
      </w:r>
      <w:r>
        <w:rPr>
          <w:color w:val="231F20"/>
        </w:rPr>
        <w:t>Sepolcro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Gerusalemme,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quanto</w:t>
      </w:r>
      <w:r>
        <w:rPr>
          <w:color w:val="231F20"/>
          <w:spacing w:val="1"/>
        </w:rPr>
        <w:t> </w:t>
      </w:r>
      <w:r>
        <w:rPr>
          <w:color w:val="231F20"/>
        </w:rPr>
        <w:t>Ordine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subcollazione</w:t>
      </w:r>
      <w:r>
        <w:rPr>
          <w:color w:val="231F20"/>
          <w:spacing w:val="1"/>
        </w:rPr>
        <w:t> </w:t>
      </w:r>
      <w:r>
        <w:rPr>
          <w:color w:val="231F20"/>
        </w:rPr>
        <w:t>(sotto</w:t>
      </w:r>
      <w:r>
        <w:rPr>
          <w:color w:val="231F20"/>
          <w:spacing w:val="1"/>
        </w:rPr>
        <w:t> </w:t>
      </w:r>
      <w:r>
        <w:rPr>
          <w:color w:val="231F20"/>
        </w:rPr>
        <w:t>protezione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Vaticano)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dignità</w:t>
      </w:r>
      <w:r>
        <w:rPr>
          <w:color w:val="231F20"/>
          <w:spacing w:val="1"/>
        </w:rPr>
        <w:t> </w:t>
      </w:r>
      <w:r>
        <w:rPr>
          <w:color w:val="231F20"/>
        </w:rPr>
        <w:t>giuridica</w:t>
      </w:r>
      <w:r>
        <w:rPr>
          <w:color w:val="231F20"/>
          <w:spacing w:val="1"/>
        </w:rPr>
        <w:t> </w:t>
      </w:r>
      <w:r>
        <w:rPr>
          <w:color w:val="231F20"/>
        </w:rPr>
        <w:t>Vaticana,</w:t>
      </w:r>
      <w:r>
        <w:rPr>
          <w:color w:val="231F20"/>
          <w:spacing w:val="1"/>
        </w:rPr>
        <w:t> </w:t>
      </w:r>
      <w:r>
        <w:rPr>
          <w:color w:val="231F20"/>
        </w:rPr>
        <w:t>nelle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processioni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religiose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immediatamente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gli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Ordini</w:t>
      </w:r>
      <w:r>
        <w:rPr>
          <w:color w:val="231F20"/>
          <w:spacing w:val="20"/>
        </w:rPr>
        <w:t> </w:t>
      </w:r>
      <w:r>
        <w:rPr>
          <w:color w:val="231F20"/>
        </w:rPr>
        <w:t>pontifici</w:t>
      </w:r>
      <w:r>
        <w:rPr>
          <w:color w:val="231F20"/>
          <w:spacing w:val="20"/>
        </w:rPr>
        <w:t> </w:t>
      </w:r>
      <w:r>
        <w:rPr>
          <w:color w:val="231F20"/>
        </w:rPr>
        <w:t>(3).</w:t>
      </w:r>
    </w:p>
    <w:p>
      <w:pPr>
        <w:spacing w:before="15"/>
        <w:ind w:left="554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Alla</w:t>
      </w:r>
      <w:r>
        <w:rPr>
          <w:color w:val="231F20"/>
          <w:spacing w:val="44"/>
          <w:w w:val="95"/>
          <w:sz w:val="24"/>
        </w:rPr>
        <w:t> </w:t>
      </w:r>
      <w:r>
        <w:rPr>
          <w:color w:val="231F20"/>
          <w:w w:val="95"/>
          <w:sz w:val="24"/>
        </w:rPr>
        <w:t>metà</w:t>
      </w:r>
      <w:r>
        <w:rPr>
          <w:color w:val="231F20"/>
          <w:spacing w:val="44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40"/>
          <w:w w:val="95"/>
          <w:sz w:val="24"/>
        </w:rPr>
        <w:t> </w:t>
      </w:r>
      <w:r>
        <w:rPr>
          <w:color w:val="231F20"/>
          <w:w w:val="95"/>
          <w:sz w:val="24"/>
        </w:rPr>
        <w:t>V</w:t>
      </w:r>
      <w:r>
        <w:rPr>
          <w:color w:val="231F20"/>
          <w:spacing w:val="44"/>
          <w:w w:val="95"/>
          <w:sz w:val="24"/>
        </w:rPr>
        <w:t> </w:t>
      </w:r>
      <w:r>
        <w:rPr>
          <w:color w:val="231F20"/>
          <w:w w:val="95"/>
          <w:sz w:val="24"/>
        </w:rPr>
        <w:t>secolo,</w:t>
      </w:r>
      <w:r>
        <w:rPr>
          <w:color w:val="231F20"/>
          <w:spacing w:val="44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Jerusalem</w:t>
      </w:r>
      <w:r>
        <w:rPr>
          <w:color w:val="231F20"/>
          <w:w w:val="95"/>
          <w:sz w:val="24"/>
        </w:rPr>
        <w:t>,</w:t>
      </w:r>
      <w:r>
        <w:rPr>
          <w:color w:val="231F20"/>
          <w:spacing w:val="44"/>
          <w:w w:val="95"/>
          <w:sz w:val="24"/>
        </w:rPr>
        <w:t> </w:t>
      </w:r>
      <w:r>
        <w:rPr>
          <w:color w:val="231F20"/>
          <w:w w:val="95"/>
          <w:sz w:val="24"/>
        </w:rPr>
        <w:t>imperiale</w:t>
      </w:r>
    </w:p>
    <w:p>
      <w:pPr>
        <w:pStyle w:val="BodyText"/>
        <w:spacing w:line="242" w:lineRule="auto" w:before="81"/>
        <w:ind w:left="179" w:right="165"/>
        <w:jc w:val="both"/>
      </w:pPr>
      <w:r>
        <w:rPr/>
        <w:br w:type="column"/>
      </w:r>
      <w:r>
        <w:rPr>
          <w:i/>
          <w:color w:val="231F20"/>
          <w:w w:val="95"/>
        </w:rPr>
        <w:t>Aelia Capitolina </w:t>
      </w:r>
      <w:r>
        <w:rPr>
          <w:color w:val="231F20"/>
          <w:w w:val="95"/>
        </w:rPr>
        <w:t>in terra di </w:t>
      </w:r>
      <w:r>
        <w:rPr>
          <w:i/>
          <w:color w:val="231F20"/>
          <w:w w:val="95"/>
        </w:rPr>
        <w:t>Palaestina</w:t>
      </w:r>
      <w:r>
        <w:rPr>
          <w:color w:val="231F20"/>
          <w:w w:val="95"/>
        </w:rPr>
        <w:t>, era sede di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Patriarcato</w:t>
      </w:r>
      <w:r>
        <w:rPr>
          <w:color w:val="231F20"/>
          <w:spacing w:val="1"/>
        </w:rPr>
        <w:t> </w:t>
      </w:r>
      <w:r>
        <w:rPr>
          <w:color w:val="231F20"/>
        </w:rPr>
        <w:t>cristiano</w:t>
      </w:r>
      <w:r>
        <w:rPr>
          <w:color w:val="231F20"/>
          <w:spacing w:val="1"/>
        </w:rPr>
        <w:t> </w:t>
      </w:r>
      <w:r>
        <w:rPr>
          <w:color w:val="231F20"/>
        </w:rPr>
        <w:t>alla</w:t>
      </w:r>
      <w:r>
        <w:rPr>
          <w:color w:val="231F20"/>
          <w:spacing w:val="1"/>
        </w:rPr>
        <w:t> </w:t>
      </w:r>
      <w:r>
        <w:rPr>
          <w:color w:val="231F20"/>
        </w:rPr>
        <w:t>stregua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Roma,</w:t>
      </w:r>
      <w:r>
        <w:rPr>
          <w:color w:val="231F20"/>
          <w:spacing w:val="1"/>
        </w:rPr>
        <w:t> </w:t>
      </w:r>
      <w:r>
        <w:rPr>
          <w:color w:val="231F20"/>
        </w:rPr>
        <w:t>Costantinopoli, Antiochia ed Alessandria. Agli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albori del Millennio, un Islam eutrofico in espan-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sione aveva inglobato anche la Città Santa, Geru-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salemme. La Cristianità, rivendicando la propria</w:t>
      </w:r>
      <w:r>
        <w:rPr>
          <w:color w:val="231F20"/>
          <w:spacing w:val="-57"/>
        </w:rPr>
        <w:t> </w:t>
      </w:r>
      <w:r>
        <w:rPr>
          <w:color w:val="231F20"/>
        </w:rPr>
        <w:t>presenza nei luoghi di Gesù, si mobilitò per riac-</w:t>
      </w:r>
      <w:r>
        <w:rPr>
          <w:color w:val="231F20"/>
          <w:spacing w:val="-57"/>
        </w:rPr>
        <w:t> </w:t>
      </w:r>
      <w:r>
        <w:rPr>
          <w:color w:val="231F20"/>
        </w:rPr>
        <w:t>quisirne il controllo e difenderli dall’incombente</w:t>
      </w:r>
      <w:r>
        <w:rPr>
          <w:color w:val="231F20"/>
          <w:spacing w:val="-57"/>
        </w:rPr>
        <w:t> </w:t>
      </w:r>
      <w:r>
        <w:rPr>
          <w:color w:val="231F20"/>
        </w:rPr>
        <w:t>presenza dei califfi: in realtà, da una semplice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analisi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geopolitica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è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possibile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evincere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l’impor-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tanza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strategica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quelle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posizioni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territoriali,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 commerci e l’approvvigionamento di risorse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pregiate. La Prima Crociata, proclamata da Urba-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20"/>
        </w:rPr>
        <w:t> </w:t>
      </w:r>
      <w:r>
        <w:rPr>
          <w:color w:val="231F20"/>
        </w:rPr>
        <w:t>II</w:t>
      </w:r>
      <w:r>
        <w:rPr>
          <w:color w:val="231F20"/>
          <w:spacing w:val="20"/>
        </w:rPr>
        <w:t> </w:t>
      </w:r>
      <w:r>
        <w:rPr>
          <w:color w:val="231F20"/>
        </w:rPr>
        <w:t>nel</w:t>
      </w:r>
      <w:r>
        <w:rPr>
          <w:color w:val="231F20"/>
          <w:spacing w:val="20"/>
        </w:rPr>
        <w:t> </w:t>
      </w:r>
      <w:r>
        <w:rPr>
          <w:color w:val="231F20"/>
        </w:rPr>
        <w:t>1095</w:t>
      </w:r>
      <w:r>
        <w:rPr>
          <w:color w:val="231F20"/>
          <w:spacing w:val="20"/>
        </w:rPr>
        <w:t> </w:t>
      </w:r>
      <w:r>
        <w:rPr>
          <w:color w:val="231F20"/>
        </w:rPr>
        <w:t>(Concilio</w:t>
      </w:r>
      <w:r>
        <w:rPr>
          <w:color w:val="231F20"/>
          <w:spacing w:val="20"/>
        </w:rPr>
        <w:t> </w:t>
      </w:r>
      <w:r>
        <w:rPr>
          <w:color w:val="231F20"/>
        </w:rPr>
        <w:t>di</w:t>
      </w:r>
      <w:r>
        <w:rPr>
          <w:color w:val="231F20"/>
          <w:spacing w:val="20"/>
        </w:rPr>
        <w:t> </w:t>
      </w:r>
      <w:r>
        <w:rPr>
          <w:color w:val="231F20"/>
        </w:rPr>
        <w:t>Piacenza/Clermont)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al grido di Pietro d’Amiens “</w:t>
      </w:r>
      <w:r>
        <w:rPr>
          <w:i/>
          <w:color w:val="231F20"/>
          <w:w w:val="95"/>
        </w:rPr>
        <w:t>Deus lo vult</w:t>
      </w:r>
      <w:r>
        <w:rPr>
          <w:color w:val="231F20"/>
          <w:w w:val="95"/>
        </w:rPr>
        <w:t>”, fu gui-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Goffredo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Buglione</w:t>
      </w:r>
      <w:r>
        <w:rPr>
          <w:color w:val="231F20"/>
          <w:spacing w:val="1"/>
        </w:rPr>
        <w:t> </w:t>
      </w:r>
      <w:r>
        <w:rPr>
          <w:color w:val="231F20"/>
        </w:rPr>
        <w:t>nel</w:t>
      </w:r>
      <w:r>
        <w:rPr>
          <w:color w:val="231F20"/>
          <w:spacing w:val="1"/>
        </w:rPr>
        <w:t> </w:t>
      </w:r>
      <w:r>
        <w:rPr>
          <w:color w:val="231F20"/>
        </w:rPr>
        <w:t>1099,</w:t>
      </w:r>
      <w:r>
        <w:rPr>
          <w:color w:val="231F20"/>
          <w:spacing w:val="60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fondò il Regno Latino di Gerusalemme dopo aver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preso la Città Santa. Nel suo stemma, la croce</w:t>
      </w:r>
      <w:r>
        <w:rPr>
          <w:color w:val="231F20"/>
          <w:spacing w:val="1"/>
        </w:rPr>
        <w:t> </w:t>
      </w:r>
      <w:r>
        <w:rPr>
          <w:color w:val="231F20"/>
        </w:rPr>
        <w:t>potenziata di Gerusalemme e il motto del mona-</w:t>
      </w:r>
      <w:r>
        <w:rPr>
          <w:color w:val="231F20"/>
          <w:spacing w:val="1"/>
        </w:rPr>
        <w:t> </w:t>
      </w:r>
      <w:r>
        <w:rPr>
          <w:color w:val="231F20"/>
        </w:rPr>
        <w:t>co</w:t>
      </w:r>
      <w:r>
        <w:rPr>
          <w:color w:val="231F20"/>
          <w:spacing w:val="9"/>
        </w:rPr>
        <w:t> </w:t>
      </w:r>
      <w:r>
        <w:rPr>
          <w:color w:val="231F20"/>
        </w:rPr>
        <w:t>francese</w:t>
      </w:r>
      <w:r>
        <w:rPr>
          <w:color w:val="231F20"/>
          <w:spacing w:val="10"/>
        </w:rPr>
        <w:t> </w:t>
      </w:r>
      <w:r>
        <w:rPr>
          <w:color w:val="231F20"/>
        </w:rPr>
        <w:t>(4).</w:t>
      </w:r>
    </w:p>
    <w:p>
      <w:pPr>
        <w:pStyle w:val="BodyText"/>
        <w:spacing w:line="242" w:lineRule="auto" w:before="25"/>
        <w:ind w:left="179" w:right="168" w:firstLine="283"/>
        <w:jc w:val="both"/>
      </w:pPr>
      <w:r>
        <w:rPr>
          <w:i/>
          <w:color w:val="231F20"/>
          <w:w w:val="95"/>
        </w:rPr>
        <w:t>Immemorabile </w:t>
      </w:r>
      <w:r>
        <w:rPr>
          <w:color w:val="231F20"/>
          <w:w w:val="95"/>
        </w:rPr>
        <w:t>esisteva già nella città l’Ordine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dei Canonici del Santo Sepolcro sotto il Patriar-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cato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Gerusalemme.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leggenda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farebbe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risali-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re</w:t>
      </w:r>
      <w:r>
        <w:rPr>
          <w:color w:val="231F20"/>
          <w:spacing w:val="-11"/>
        </w:rPr>
        <w:t> </w:t>
      </w:r>
      <w:r>
        <w:rPr>
          <w:color w:val="231F20"/>
        </w:rPr>
        <w:t>l’Ordine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San</w:t>
      </w:r>
      <w:r>
        <w:rPr>
          <w:color w:val="231F20"/>
          <w:spacing w:val="-11"/>
        </w:rPr>
        <w:t> </w:t>
      </w:r>
      <w:r>
        <w:rPr>
          <w:color w:val="231F20"/>
        </w:rPr>
        <w:t>Giacomo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Sant’Elena,</w:t>
      </w:r>
      <w:r>
        <w:rPr>
          <w:color w:val="231F20"/>
          <w:spacing w:val="-10"/>
        </w:rPr>
        <w:t> </w:t>
      </w:r>
      <w:r>
        <w:rPr>
          <w:color w:val="231F20"/>
        </w:rPr>
        <w:t>madre</w:t>
      </w:r>
      <w:r>
        <w:rPr>
          <w:color w:val="231F20"/>
          <w:spacing w:val="-58"/>
        </w:rPr>
        <w:t> </w:t>
      </w:r>
      <w:r>
        <w:rPr>
          <w:color w:val="231F20"/>
        </w:rPr>
        <w:t>di Costantino; tra i fondatori, oltre al citato Gof-</w:t>
      </w:r>
      <w:r>
        <w:rPr>
          <w:color w:val="231F20"/>
          <w:spacing w:val="1"/>
        </w:rPr>
        <w:t> </w:t>
      </w:r>
      <w:r>
        <w:rPr>
          <w:color w:val="231F20"/>
        </w:rPr>
        <w:t>fredo, si annovera Baldovino suo fratello, Re di</w:t>
      </w:r>
      <w:r>
        <w:rPr>
          <w:color w:val="231F20"/>
          <w:spacing w:val="1"/>
        </w:rPr>
        <w:t> </w:t>
      </w:r>
      <w:r>
        <w:rPr>
          <w:color w:val="231F20"/>
        </w:rPr>
        <w:t>Gerusalemme dal 1110 al 1118, ma c’è chi si</w:t>
      </w:r>
      <w:r>
        <w:rPr>
          <w:color w:val="231F20"/>
          <w:spacing w:val="1"/>
        </w:rPr>
        <w:t> </w:t>
      </w:r>
      <w:r>
        <w:rPr>
          <w:color w:val="231F20"/>
        </w:rPr>
        <w:t>spinge indietro fino a Carlo Magno. Nel 615,</w:t>
      </w:r>
      <w:r>
        <w:rPr>
          <w:color w:val="231F20"/>
          <w:spacing w:val="1"/>
        </w:rPr>
        <w:t> </w:t>
      </w:r>
      <w:r>
        <w:rPr>
          <w:color w:val="231F20"/>
        </w:rPr>
        <w:t>epoca dell’occupazione da parte del Re di Persia</w:t>
      </w:r>
      <w:r>
        <w:rPr>
          <w:color w:val="231F20"/>
          <w:spacing w:val="-57"/>
        </w:rPr>
        <w:t> </w:t>
      </w:r>
      <w:r>
        <w:rPr>
          <w:color w:val="231F20"/>
        </w:rPr>
        <w:t>Cosroe e nel 636, quando Gerusalemme era 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mano al Califfo Omar, la custodia e la guardia del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Sepolcro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Cristo</w:t>
      </w:r>
      <w:r>
        <w:rPr>
          <w:color w:val="231F20"/>
          <w:spacing w:val="1"/>
        </w:rPr>
        <w:t> </w:t>
      </w:r>
      <w:r>
        <w:rPr>
          <w:color w:val="231F20"/>
        </w:rPr>
        <w:t>erano</w:t>
      </w:r>
      <w:r>
        <w:rPr>
          <w:color w:val="231F20"/>
          <w:spacing w:val="1"/>
        </w:rPr>
        <w:t> </w:t>
      </w:r>
      <w:r>
        <w:rPr>
          <w:color w:val="231F20"/>
        </w:rPr>
        <w:t>appannaggio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gruppo di Religiosi, che seguivano appunto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regola di S. Agostino e che vivevano nell’attiguo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Convento fondato nel 316. A questi, nel 1099, si</w:t>
      </w:r>
      <w:r>
        <w:rPr>
          <w:color w:val="231F20"/>
          <w:spacing w:val="-57"/>
        </w:rPr>
        <w:t> </w:t>
      </w:r>
      <w:r>
        <w:rPr>
          <w:color w:val="231F20"/>
        </w:rPr>
        <w:t>aggiunse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manipolo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Cavalieri</w:t>
      </w:r>
      <w:r>
        <w:rPr>
          <w:color w:val="231F20"/>
          <w:spacing w:val="1"/>
        </w:rPr>
        <w:t> </w:t>
      </w:r>
      <w:r>
        <w:rPr>
          <w:color w:val="231F20"/>
        </w:rPr>
        <w:t>Crociati,</w:t>
      </w:r>
      <w:r>
        <w:rPr>
          <w:color w:val="231F20"/>
          <w:spacing w:val="1"/>
        </w:rPr>
        <w:t> </w:t>
      </w:r>
      <w:r>
        <w:rPr>
          <w:color w:val="231F20"/>
        </w:rPr>
        <w:t>obbedienti</w:t>
      </w:r>
      <w:r>
        <w:rPr>
          <w:color w:val="231F20"/>
          <w:spacing w:val="41"/>
        </w:rPr>
        <w:t> </w:t>
      </w:r>
      <w:r>
        <w:rPr>
          <w:color w:val="231F20"/>
        </w:rPr>
        <w:t>al</w:t>
      </w:r>
      <w:r>
        <w:rPr>
          <w:color w:val="231F20"/>
          <w:spacing w:val="42"/>
        </w:rPr>
        <w:t> </w:t>
      </w:r>
      <w:r>
        <w:rPr>
          <w:color w:val="231F20"/>
        </w:rPr>
        <w:t>priore</w:t>
      </w:r>
      <w:r>
        <w:rPr>
          <w:color w:val="231F20"/>
          <w:spacing w:val="41"/>
        </w:rPr>
        <w:t> </w:t>
      </w:r>
      <w:r>
        <w:rPr>
          <w:color w:val="231F20"/>
        </w:rPr>
        <w:t>del</w:t>
      </w:r>
      <w:r>
        <w:rPr>
          <w:color w:val="231F20"/>
          <w:spacing w:val="42"/>
        </w:rPr>
        <w:t> </w:t>
      </w:r>
      <w:r>
        <w:rPr>
          <w:color w:val="231F20"/>
        </w:rPr>
        <w:t>Capitolo</w:t>
      </w:r>
      <w:r>
        <w:rPr>
          <w:color w:val="231F20"/>
          <w:spacing w:val="42"/>
        </w:rPr>
        <w:t> </w:t>
      </w:r>
      <w:r>
        <w:rPr>
          <w:color w:val="231F20"/>
        </w:rPr>
        <w:t>(e</w:t>
      </w:r>
      <w:r>
        <w:rPr>
          <w:color w:val="231F20"/>
          <w:spacing w:val="41"/>
        </w:rPr>
        <w:t> </w:t>
      </w:r>
      <w:r>
        <w:rPr>
          <w:color w:val="231F20"/>
        </w:rPr>
        <w:t>dunque</w:t>
      </w:r>
      <w:r>
        <w:rPr>
          <w:color w:val="231F20"/>
          <w:spacing w:val="42"/>
        </w:rPr>
        <w:t> </w:t>
      </w:r>
      <w:r>
        <w:rPr>
          <w:color w:val="231F20"/>
        </w:rPr>
        <w:t>al</w:t>
      </w:r>
    </w:p>
    <w:p>
      <w:pPr>
        <w:spacing w:after="0" w:line="242" w:lineRule="auto"/>
        <w:jc w:val="both"/>
        <w:sectPr>
          <w:type w:val="continuous"/>
          <w:pgSz w:w="11910" w:h="16840"/>
          <w:pgMar w:top="520" w:bottom="960" w:left="880" w:right="980"/>
          <w:cols w:num="2" w:equalWidth="0">
            <w:col w:w="4965" w:space="40"/>
            <w:col w:w="504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0" w:lineRule="exact"/>
        <w:ind w:left="246"/>
        <w:rPr>
          <w:sz w:val="2"/>
        </w:rPr>
      </w:pPr>
      <w:r>
        <w:rPr>
          <w:sz w:val="2"/>
        </w:rPr>
        <w:pict>
          <v:group style="width:56.7pt;height:.5pt;mso-position-horizontal-relative:char;mso-position-vertical-relative:line" coordorigin="0,0" coordsize="1134,10">
            <v:line style="position:absolute" from="0,5" to="1134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54" w:lineRule="auto" w:before="63" w:after="0"/>
        <w:ind w:left="554" w:right="173" w:hanging="284"/>
        <w:jc w:val="both"/>
        <w:rPr>
          <w:sz w:val="18"/>
        </w:rPr>
      </w:pPr>
      <w:r>
        <w:rPr/>
        <w:tab/>
      </w:r>
      <w:r>
        <w:rPr>
          <w:color w:val="231F20"/>
          <w:spacing w:val="-1"/>
          <w:sz w:val="18"/>
        </w:rPr>
        <w:t>Croce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greca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composta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quattro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croci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taumate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(a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guisa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cioè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“</w:t>
      </w:r>
      <w:r>
        <w:rPr>
          <w:b/>
          <w:i/>
          <w:color w:val="231F20"/>
          <w:sz w:val="18"/>
        </w:rPr>
        <w:t>Ù</w:t>
      </w:r>
      <w:r>
        <w:rPr>
          <w:color w:val="231F20"/>
          <w:sz w:val="18"/>
        </w:rPr>
        <w:t>”,</w:t>
      </w:r>
      <w:r>
        <w:rPr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tau</w:t>
      </w:r>
      <w:r>
        <w:rPr>
          <w:color w:val="231F20"/>
          <w:sz w:val="18"/>
        </w:rPr>
        <w:t>),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una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ciascun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braccio.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Ogni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quarto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contiene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sua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volta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un’altra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croce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greca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più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piccola,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un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totale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cinque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croci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54" w:lineRule="auto" w:before="1" w:after="0"/>
        <w:ind w:left="554" w:right="173" w:hanging="284"/>
        <w:jc w:val="both"/>
        <w:rPr>
          <w:sz w:val="18"/>
        </w:rPr>
      </w:pPr>
      <w:r>
        <w:rPr>
          <w:color w:val="231F20"/>
          <w:spacing w:val="-1"/>
          <w:sz w:val="18"/>
        </w:rPr>
        <w:t>Questi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sono: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Ordine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Supremo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del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Cristo,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maggiore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degli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Ordini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Cavallereschi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Pontifici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tra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più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importanti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mondo;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Ordine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dello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Speron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d’Oro;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Ordine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Piano;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Ordine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di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San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Gregorio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Magno;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Ordine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San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Silvestro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Papa.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Onorificenze: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Pontificia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Croce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Latera-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nense;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Croce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Pro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Ecclesia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Pontifice;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Medaglia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Benemerenti.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Il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Sovrano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Militare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Ordine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Malta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(S.M.O.M.)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non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Ordine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ponti-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95"/>
          <w:sz w:val="18"/>
        </w:rPr>
        <w:t>ficio né di subcollazione pontificia, in quanto gode di propria sovranità; tuttavia, con l’Ordine Equestre del Santo Sepolcro di Gerusa-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lemme,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sono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gli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unici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due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riconosciuti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dalla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Santa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Sede.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54" w:lineRule="auto" w:before="3" w:after="0"/>
        <w:ind w:left="554" w:right="173" w:hanging="284"/>
        <w:jc w:val="both"/>
        <w:rPr>
          <w:sz w:val="18"/>
        </w:rPr>
      </w:pPr>
      <w:r>
        <w:rPr>
          <w:color w:val="231F20"/>
          <w:w w:val="95"/>
          <w:sz w:val="18"/>
        </w:rPr>
        <w:t>Il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Regno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latino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di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Gerusalemme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era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uno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Stato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medievale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cristiano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comprendente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l’odierno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Israele,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parti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della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Giordania,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della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Siria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del Libano, con capitale Gerusalemme. Fondato ai tempi della prima crociata (1099), durò sino al 1291. Dopo la riconquista dei Luo-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ghi Santi, si rese necessario predisporre la presenza permanente di soldati cristiani posti a loro difesa; si decise così di organizzare i ter-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ritori liberati secondo il modello feudale. Il nobile francese Goffredo di Buglione (uno dei capi della crociata appena conclusa) fu chia-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mato a governare il regno di nuova istituzione in qualità di barone e difensore del Santo Sepolcro. Alla sua morte (1100) gli successe il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fratello Baldovino I, quindi nel 1118 il cugino di questi, Baldovino II, e infine Folco V il Giovane, conte d’Angiò, sotto il quale il regno</w:t>
      </w:r>
      <w:r>
        <w:rPr>
          <w:color w:val="231F20"/>
          <w:spacing w:val="-40"/>
          <w:w w:val="95"/>
          <w:sz w:val="18"/>
        </w:rPr>
        <w:t> </w:t>
      </w:r>
      <w:r>
        <w:rPr>
          <w:color w:val="231F20"/>
          <w:w w:val="95"/>
          <w:sz w:val="18"/>
        </w:rPr>
        <w:t>raggiunse la sua massima potenza, giungendo a controllare anche gran parte della Siria. Nel 1187 le forze del sultano Saladino ricon-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quistarono Gerusalemme, ma il regno latino resistette. I crociati si reimpossessarono della città nel 1228 grazie all’azione diplomatica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dell’imperatore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Federico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II,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incoronato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re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di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Gerusalemme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l’anno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successivo,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ma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la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perdettero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nuovamente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definitivamente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nel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1244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seguito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prima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una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serie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vittorie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musulmane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che,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culminate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nella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presa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Acri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(1291),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posero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fine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regno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latino.</w:t>
      </w:r>
    </w:p>
    <w:p>
      <w:pPr>
        <w:spacing w:after="0" w:line="254" w:lineRule="auto"/>
        <w:jc w:val="both"/>
        <w:rPr>
          <w:sz w:val="18"/>
        </w:rPr>
        <w:sectPr>
          <w:type w:val="continuous"/>
          <w:pgSz w:w="11910" w:h="16840"/>
          <w:pgMar w:top="520" w:bottom="960" w:left="880" w:right="980"/>
        </w:sectPr>
      </w:pPr>
    </w:p>
    <w:p>
      <w:pPr>
        <w:pStyle w:val="BodyText"/>
        <w:spacing w:before="8" w:after="1"/>
        <w:rPr>
          <w:sz w:val="23"/>
        </w:rPr>
      </w:pPr>
    </w:p>
    <w:p>
      <w:pPr>
        <w:spacing w:line="240" w:lineRule="auto"/>
        <w:ind w:left="251" w:right="0" w:firstLine="0"/>
        <w:rPr>
          <w:sz w:val="20"/>
        </w:rPr>
      </w:pPr>
      <w:r>
        <w:rPr>
          <w:sz w:val="20"/>
        </w:rPr>
        <w:pict>
          <v:group style="width:235.85pt;height:316.850pt;mso-position-horizontal-relative:char;mso-position-vertical-relative:line" coordorigin="0,0" coordsize="4717,6337">
            <v:shape style="position:absolute;left:5;top:5;width:4707;height:6327" type="#_x0000_t75" stroked="false">
              <v:imagedata r:id="rId14" o:title=""/>
            </v:shape>
            <v:rect style="position:absolute;left:5;top:5;width:4707;height:6327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  <w:r>
        <w:rPr>
          <w:spacing w:val="136"/>
          <w:sz w:val="20"/>
        </w:rPr>
        <w:t> </w:t>
      </w:r>
      <w:r>
        <w:rPr>
          <w:spacing w:val="136"/>
          <w:sz w:val="20"/>
        </w:rPr>
        <w:pict>
          <v:group style="width:235.85pt;height:316.850pt;mso-position-horizontal-relative:char;mso-position-vertical-relative:line" coordorigin="0,0" coordsize="4717,6337">
            <v:shape style="position:absolute;left:5;top:5;width:4707;height:6327" type="#_x0000_t75" stroked="false">
              <v:imagedata r:id="rId15" o:title=""/>
            </v:shape>
            <v:rect style="position:absolute;left:5;top:5;width:4707;height:6327" filled="false" stroked="true" strokeweight=".5pt" strokecolor="#231f20">
              <v:stroke dashstyle="solid"/>
            </v:rect>
          </v:group>
        </w:pict>
      </w:r>
      <w:r>
        <w:rPr>
          <w:spacing w:val="136"/>
          <w:sz w:val="20"/>
        </w:rPr>
      </w:r>
    </w:p>
    <w:p>
      <w:pPr>
        <w:tabs>
          <w:tab w:pos="5168" w:val="left" w:leader="none"/>
        </w:tabs>
        <w:spacing w:before="24"/>
        <w:ind w:left="271" w:right="0" w:firstLine="0"/>
        <w:jc w:val="left"/>
        <w:rPr>
          <w:sz w:val="18"/>
        </w:rPr>
      </w:pPr>
      <w:r>
        <w:rPr>
          <w:color w:val="231F20"/>
          <w:w w:val="95"/>
          <w:sz w:val="18"/>
        </w:rPr>
        <w:t>Interno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della Basilica del Santo Sepolcro</w:t>
        <w:tab/>
      </w:r>
      <w:r>
        <w:rPr>
          <w:color w:val="231F20"/>
          <w:w w:val="90"/>
          <w:sz w:val="18"/>
        </w:rPr>
        <w:t>L’ingresso</w:t>
      </w:r>
      <w:r>
        <w:rPr>
          <w:color w:val="231F20"/>
          <w:spacing w:val="-2"/>
          <w:w w:val="90"/>
          <w:sz w:val="18"/>
        </w:rPr>
        <w:t> </w:t>
      </w:r>
      <w:r>
        <w:rPr>
          <w:color w:val="231F20"/>
          <w:w w:val="90"/>
          <w:sz w:val="18"/>
        </w:rPr>
        <w:t>della</w:t>
      </w:r>
      <w:r>
        <w:rPr>
          <w:color w:val="231F20"/>
          <w:spacing w:val="-2"/>
          <w:w w:val="90"/>
          <w:sz w:val="18"/>
        </w:rPr>
        <w:t> </w:t>
      </w:r>
      <w:r>
        <w:rPr>
          <w:color w:val="231F20"/>
          <w:w w:val="90"/>
          <w:sz w:val="18"/>
        </w:rPr>
        <w:t>Basilica</w:t>
      </w:r>
    </w:p>
    <w:p>
      <w:pPr>
        <w:spacing w:after="0"/>
        <w:jc w:val="left"/>
        <w:rPr>
          <w:sz w:val="18"/>
        </w:rPr>
        <w:sectPr>
          <w:footerReference w:type="even" r:id="rId12"/>
          <w:footerReference w:type="default" r:id="rId13"/>
          <w:pgSz w:w="11910" w:h="16840"/>
          <w:pgMar w:footer="764" w:header="612" w:top="860" w:bottom="960" w:left="880" w:right="980"/>
          <w:pgNumType w:start="50"/>
        </w:sectPr>
      </w:pPr>
    </w:p>
    <w:p>
      <w:pPr>
        <w:pStyle w:val="BodyText"/>
        <w:spacing w:line="242" w:lineRule="auto" w:before="175"/>
        <w:ind w:left="271"/>
        <w:jc w:val="both"/>
      </w:pPr>
      <w:r>
        <w:rPr>
          <w:color w:val="231F20"/>
          <w:w w:val="95"/>
        </w:rPr>
        <w:t>Patriarca), ai quali fu affidato il compito di custo-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 e difendere il Luogo Santo della Resurrezio-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ne. Innocenzo III, con la Bolla “</w:t>
      </w:r>
      <w:r>
        <w:rPr>
          <w:i/>
          <w:color w:val="231F20"/>
          <w:w w:val="95"/>
        </w:rPr>
        <w:t>Ut lapsum huma-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ni generis</w:t>
      </w:r>
      <w:r>
        <w:rPr>
          <w:color w:val="231F20"/>
          <w:w w:val="95"/>
        </w:rPr>
        <w:t>”, ne esaltò lo spirito guerresco, deter-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minando tra i posteri la convinzione che quella</w:t>
      </w:r>
      <w:r>
        <w:rPr>
          <w:color w:val="231F20"/>
          <w:spacing w:val="1"/>
        </w:rPr>
        <w:t> </w:t>
      </w:r>
      <w:r>
        <w:rPr>
          <w:color w:val="231F20"/>
        </w:rPr>
        <w:t>del S. Sepolcro potesse essere la più antica delle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milizie di stampo religioso. Il gruppuscolo, com-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posto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religiosi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militi,</w:t>
      </w:r>
      <w:r>
        <w:rPr>
          <w:color w:val="231F20"/>
          <w:spacing w:val="-4"/>
        </w:rPr>
        <w:t> </w:t>
      </w:r>
      <w:r>
        <w:rPr>
          <w:color w:val="231F20"/>
        </w:rPr>
        <w:t>divenne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vero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pro-</w:t>
      </w:r>
      <w:r>
        <w:rPr>
          <w:color w:val="231F20"/>
          <w:spacing w:val="-58"/>
        </w:rPr>
        <w:t> </w:t>
      </w:r>
      <w:r>
        <w:rPr>
          <w:color w:val="231F20"/>
        </w:rPr>
        <w:t>prio Ordine nel 1114, quando Arnolfo di Roeux,</w:t>
      </w:r>
      <w:r>
        <w:rPr>
          <w:color w:val="231F20"/>
          <w:spacing w:val="-57"/>
        </w:rPr>
        <w:t> </w:t>
      </w:r>
      <w:r>
        <w:rPr>
          <w:color w:val="231F20"/>
        </w:rPr>
        <w:t>Patriarca</w:t>
      </w:r>
      <w:r>
        <w:rPr>
          <w:color w:val="231F20"/>
          <w:spacing w:val="1"/>
        </w:rPr>
        <w:t> </w:t>
      </w:r>
      <w:r>
        <w:rPr>
          <w:color w:val="231F20"/>
        </w:rPr>
        <w:t>gerosolimitano,</w:t>
      </w:r>
      <w:r>
        <w:rPr>
          <w:color w:val="231F20"/>
          <w:spacing w:val="1"/>
        </w:rPr>
        <w:t> </w:t>
      </w:r>
      <w:r>
        <w:rPr>
          <w:color w:val="231F20"/>
        </w:rPr>
        <w:t>ottenne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dar</w:t>
      </w:r>
      <w:r>
        <w:rPr>
          <w:color w:val="231F20"/>
          <w:spacing w:val="1"/>
        </w:rPr>
        <w:t> </w:t>
      </w:r>
      <w:r>
        <w:rPr>
          <w:color w:val="231F20"/>
        </w:rPr>
        <w:t>loro</w:t>
      </w:r>
      <w:r>
        <w:rPr>
          <w:color w:val="231F20"/>
          <w:spacing w:val="1"/>
        </w:rPr>
        <w:t> </w:t>
      </w:r>
      <w:r>
        <w:rPr>
          <w:color w:val="231F20"/>
        </w:rPr>
        <w:t>dignità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organismo</w:t>
      </w:r>
      <w:r>
        <w:rPr>
          <w:color w:val="231F20"/>
          <w:spacing w:val="-6"/>
        </w:rPr>
        <w:t> </w:t>
      </w:r>
      <w:r>
        <w:rPr>
          <w:color w:val="231F20"/>
        </w:rPr>
        <w:t>costituito</w:t>
      </w:r>
      <w:r>
        <w:rPr>
          <w:color w:val="231F20"/>
          <w:spacing w:val="-7"/>
        </w:rPr>
        <w:t> </w:t>
      </w:r>
      <w:r>
        <w:rPr>
          <w:color w:val="231F20"/>
        </w:rPr>
        <w:t>nella</w:t>
      </w:r>
      <w:r>
        <w:rPr>
          <w:color w:val="231F20"/>
          <w:spacing w:val="-7"/>
        </w:rPr>
        <w:t> </w:t>
      </w:r>
      <w:r>
        <w:rPr>
          <w:color w:val="231F20"/>
        </w:rPr>
        <w:t>Regola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S.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Agostino, ponendosi come massima autorità del-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l’Ordine. Era nata la Sacra Milizia dei Canonici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9"/>
        </w:rPr>
        <w:t> </w:t>
      </w:r>
      <w:r>
        <w:rPr>
          <w:color w:val="231F20"/>
        </w:rPr>
        <w:t>Santo</w:t>
      </w:r>
      <w:r>
        <w:rPr>
          <w:color w:val="231F20"/>
          <w:spacing w:val="10"/>
        </w:rPr>
        <w:t> </w:t>
      </w:r>
      <w:r>
        <w:rPr>
          <w:color w:val="231F20"/>
        </w:rPr>
        <w:t>Sepolcro.</w:t>
      </w:r>
    </w:p>
    <w:p>
      <w:pPr>
        <w:pStyle w:val="BodyText"/>
        <w:spacing w:line="242" w:lineRule="auto" w:before="17"/>
        <w:ind w:left="271" w:firstLine="283"/>
        <w:jc w:val="both"/>
      </w:pPr>
      <w:r>
        <w:rPr>
          <w:color w:val="231F20"/>
        </w:rPr>
        <w:t>La costituzione dell’Ordine era peraltro già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stata approvata l’anno prima da Papa Pasquale II;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l’Ordine, in precedenza, aveva già preso le deno-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minazioni di Cavalieri Ospitalieri di S. Giovanni</w:t>
      </w:r>
      <w:r>
        <w:rPr>
          <w:color w:val="231F20"/>
          <w:spacing w:val="-57"/>
        </w:rPr>
        <w:t> </w:t>
      </w:r>
      <w:r>
        <w:rPr>
          <w:color w:val="231F20"/>
        </w:rPr>
        <w:t>di Gerusalemme, dunque di Acri, di Cipro, di</w:t>
      </w:r>
      <w:r>
        <w:rPr>
          <w:color w:val="231F20"/>
          <w:spacing w:val="1"/>
        </w:rPr>
        <w:t> </w:t>
      </w:r>
      <w:r>
        <w:rPr>
          <w:color w:val="231F20"/>
        </w:rPr>
        <w:t>Rodi e di Malta, che erano tutte tappe tra l’Occi-</w:t>
      </w:r>
      <w:r>
        <w:rPr>
          <w:color w:val="231F20"/>
          <w:spacing w:val="-57"/>
        </w:rPr>
        <w:t> </w:t>
      </w:r>
      <w:r>
        <w:rPr>
          <w:color w:val="231F20"/>
        </w:rPr>
        <w:t>dente e la Terra Santa. Da allora, ratificato l’Or-</w:t>
      </w:r>
      <w:r>
        <w:rPr>
          <w:color w:val="231F20"/>
          <w:spacing w:val="1"/>
        </w:rPr>
        <w:t> </w:t>
      </w:r>
      <w:r>
        <w:rPr>
          <w:color w:val="231F20"/>
        </w:rPr>
        <w:t>dine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Bolle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Callisto</w:t>
      </w:r>
      <w:r>
        <w:rPr>
          <w:color w:val="231F20"/>
          <w:spacing w:val="-7"/>
        </w:rPr>
        <w:t> </w:t>
      </w:r>
      <w:r>
        <w:rPr>
          <w:color w:val="231F20"/>
        </w:rPr>
        <w:t>II</w:t>
      </w:r>
      <w:r>
        <w:rPr>
          <w:color w:val="231F20"/>
          <w:spacing w:val="-8"/>
        </w:rPr>
        <w:t> </w:t>
      </w:r>
      <w:r>
        <w:rPr>
          <w:color w:val="231F20"/>
        </w:rPr>
        <w:t>(1122)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Celestino</w:t>
      </w:r>
      <w:r>
        <w:rPr>
          <w:color w:val="231F20"/>
          <w:spacing w:val="-8"/>
        </w:rPr>
        <w:t> </w:t>
      </w:r>
      <w:r>
        <w:rPr>
          <w:color w:val="231F20"/>
        </w:rPr>
        <w:t>II</w:t>
      </w:r>
      <w:r>
        <w:rPr>
          <w:color w:val="231F20"/>
          <w:spacing w:val="-57"/>
        </w:rPr>
        <w:t> </w:t>
      </w:r>
      <w:r>
        <w:rPr>
          <w:color w:val="231F20"/>
        </w:rPr>
        <w:t>(1144), fu un fiorire di Priorati in tutto il conti-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nente europeo, sempre sotto l’egida del Patriarca-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di</w:t>
      </w:r>
      <w:r>
        <w:rPr>
          <w:color w:val="231F20"/>
          <w:spacing w:val="10"/>
        </w:rPr>
        <w:t> </w:t>
      </w:r>
      <w:r>
        <w:rPr>
          <w:color w:val="231F20"/>
        </w:rPr>
        <w:t>Gerusalemme.</w:t>
      </w:r>
    </w:p>
    <w:p>
      <w:pPr>
        <w:pStyle w:val="BodyText"/>
        <w:spacing w:line="242" w:lineRule="auto" w:before="14"/>
        <w:ind w:left="271" w:firstLine="283"/>
        <w:jc w:val="both"/>
      </w:pPr>
      <w:r>
        <w:rPr>
          <w:color w:val="231F20"/>
          <w:w w:val="95"/>
        </w:rPr>
        <w:t>Questi cavalieri combatterono nelle crociate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nelle</w:t>
      </w:r>
      <w:r>
        <w:rPr>
          <w:color w:val="231F20"/>
          <w:spacing w:val="22"/>
        </w:rPr>
        <w:t> </w:t>
      </w:r>
      <w:r>
        <w:rPr>
          <w:color w:val="231F20"/>
        </w:rPr>
        <w:t>guerre</w:t>
      </w:r>
      <w:r>
        <w:rPr>
          <w:color w:val="231F20"/>
          <w:spacing w:val="23"/>
        </w:rPr>
        <w:t> </w:t>
      </w:r>
      <w:r>
        <w:rPr>
          <w:color w:val="231F20"/>
        </w:rPr>
        <w:t>per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regni</w:t>
      </w:r>
      <w:r>
        <w:rPr>
          <w:color w:val="231F20"/>
          <w:spacing w:val="23"/>
        </w:rPr>
        <w:t> </w:t>
      </w:r>
      <w:r>
        <w:rPr>
          <w:color w:val="231F20"/>
        </w:rPr>
        <w:t>latini</w:t>
      </w:r>
      <w:r>
        <w:rPr>
          <w:color w:val="231F20"/>
          <w:spacing w:val="22"/>
        </w:rPr>
        <w:t> </w:t>
      </w:r>
      <w:r>
        <w:rPr>
          <w:color w:val="231F20"/>
        </w:rPr>
        <w:t>d’Oriente</w:t>
      </w:r>
      <w:r>
        <w:rPr>
          <w:color w:val="231F20"/>
          <w:spacing w:val="23"/>
        </w:rPr>
        <w:t> </w:t>
      </w:r>
      <w:r>
        <w:rPr>
          <w:color w:val="231F20"/>
        </w:rPr>
        <w:t>sotto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</w:p>
    <w:p>
      <w:pPr>
        <w:pStyle w:val="BodyText"/>
        <w:spacing w:line="242" w:lineRule="auto" w:before="175"/>
        <w:ind w:left="183" w:right="170"/>
        <w:jc w:val="both"/>
      </w:pPr>
      <w:r>
        <w:rPr/>
        <w:br w:type="column"/>
      </w:r>
      <w:r>
        <w:rPr>
          <w:color w:val="231F20"/>
        </w:rPr>
        <w:t>Croce</w:t>
      </w:r>
      <w:r>
        <w:rPr>
          <w:color w:val="231F20"/>
          <w:spacing w:val="-10"/>
        </w:rPr>
        <w:t> </w:t>
      </w:r>
      <w:r>
        <w:rPr>
          <w:color w:val="231F20"/>
        </w:rPr>
        <w:t>potenziata,</w:t>
      </w:r>
      <w:r>
        <w:rPr>
          <w:color w:val="231F20"/>
          <w:spacing w:val="-9"/>
        </w:rPr>
        <w:t> </w:t>
      </w:r>
      <w:r>
        <w:rPr>
          <w:color w:val="231F20"/>
        </w:rPr>
        <w:t>il</w:t>
      </w:r>
      <w:r>
        <w:rPr>
          <w:color w:val="231F20"/>
          <w:spacing w:val="-9"/>
        </w:rPr>
        <w:t> </w:t>
      </w:r>
      <w:r>
        <w:rPr>
          <w:color w:val="231F20"/>
        </w:rPr>
        <w:t>simbolo</w:t>
      </w:r>
      <w:r>
        <w:rPr>
          <w:color w:val="231F20"/>
          <w:spacing w:val="-10"/>
        </w:rPr>
        <w:t> </w:t>
      </w:r>
      <w:r>
        <w:rPr>
          <w:color w:val="231F20"/>
        </w:rPr>
        <w:t>che</w:t>
      </w:r>
      <w:r>
        <w:rPr>
          <w:color w:val="231F20"/>
          <w:spacing w:val="-9"/>
        </w:rPr>
        <w:t> </w:t>
      </w:r>
      <w:r>
        <w:rPr>
          <w:color w:val="231F20"/>
        </w:rPr>
        <w:t>già</w:t>
      </w:r>
      <w:r>
        <w:rPr>
          <w:color w:val="231F20"/>
          <w:spacing w:val="-9"/>
        </w:rPr>
        <w:t> </w:t>
      </w:r>
      <w:r>
        <w:rPr>
          <w:color w:val="231F20"/>
        </w:rPr>
        <w:t>fu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Goffre-</w:t>
      </w:r>
      <w:r>
        <w:rPr>
          <w:color w:val="231F20"/>
          <w:spacing w:val="-57"/>
        </w:rPr>
        <w:t> </w:t>
      </w:r>
      <w:r>
        <w:rPr>
          <w:color w:val="231F20"/>
        </w:rPr>
        <w:t>do di Buglione: la Croce di Gerusalemme scelta,</w:t>
      </w:r>
      <w:r>
        <w:rPr>
          <w:color w:val="231F20"/>
          <w:spacing w:val="-57"/>
        </w:rPr>
        <w:t> </w:t>
      </w:r>
      <w:r>
        <w:rPr>
          <w:color w:val="231F20"/>
        </w:rPr>
        <w:t>con il mantello bianco, quale insegna dei Cava-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lieri. A Gerusalemme, dove custodivano il legno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della Santa Croce, i cavalieri gerosolimitani tene-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vano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ospizio</w:t>
      </w:r>
      <w:r>
        <w:rPr>
          <w:color w:val="231F20"/>
          <w:spacing w:val="-7"/>
        </w:rPr>
        <w:t> </w:t>
      </w:r>
      <w:r>
        <w:rPr>
          <w:color w:val="231F20"/>
        </w:rPr>
        <w:t>dove</w:t>
      </w:r>
      <w:r>
        <w:rPr>
          <w:color w:val="231F20"/>
          <w:spacing w:val="-6"/>
        </w:rPr>
        <w:t> </w:t>
      </w:r>
      <w:r>
        <w:rPr>
          <w:color w:val="231F20"/>
        </w:rPr>
        <w:t>curavano</w:t>
      </w:r>
      <w:r>
        <w:rPr>
          <w:color w:val="231F20"/>
          <w:spacing w:val="-7"/>
        </w:rPr>
        <w:t> </w:t>
      </w:r>
      <w:r>
        <w:rPr>
          <w:color w:val="231F20"/>
        </w:rPr>
        <w:t>malati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bisogno-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si; quest’ultima attività era gestita anche dai cava-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lieri di San Giovanni (Malta) e dai Lazzariti. Un</w:t>
      </w:r>
      <w:r>
        <w:rPr>
          <w:color w:val="231F20"/>
          <w:spacing w:val="1"/>
        </w:rPr>
        <w:t> </w:t>
      </w:r>
      <w:r>
        <w:rPr>
          <w:color w:val="231F20"/>
        </w:rPr>
        <w:t>documento del 1155 cita la Milizia gerosolimita-</w:t>
      </w:r>
      <w:r>
        <w:rPr>
          <w:color w:val="231F20"/>
          <w:spacing w:val="-57"/>
        </w:rPr>
        <w:t> </w:t>
      </w:r>
      <w:r>
        <w:rPr>
          <w:color w:val="231F20"/>
        </w:rPr>
        <w:t>na che combatteva in Terra Santa sotto la prote-</w:t>
      </w:r>
      <w:r>
        <w:rPr>
          <w:color w:val="231F20"/>
          <w:spacing w:val="1"/>
        </w:rPr>
        <w:t> </w:t>
      </w:r>
      <w:r>
        <w:rPr>
          <w:color w:val="231F20"/>
        </w:rPr>
        <w:t>zione del Santo Legno della Croce. Alla morte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dell’ultimo Baldovino regnante su Gerusalemme 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già precari equilibri saltarono. </w:t>
      </w:r>
      <w:r>
        <w:rPr>
          <w:i/>
          <w:color w:val="231F20"/>
        </w:rPr>
        <w:t>Salah ad-Din</w:t>
      </w:r>
      <w:r>
        <w:rPr>
          <w:color w:val="231F20"/>
        </w:rPr>
        <w:t>, al</w:t>
      </w:r>
      <w:r>
        <w:rPr>
          <w:color w:val="231F20"/>
          <w:spacing w:val="1"/>
        </w:rPr>
        <w:t> </w:t>
      </w:r>
      <w:r>
        <w:rPr>
          <w:color w:val="231F20"/>
        </w:rPr>
        <w:t>secolo </w:t>
      </w:r>
      <w:r>
        <w:rPr>
          <w:i/>
          <w:color w:val="231F20"/>
        </w:rPr>
        <w:t>Yusuf ibn Ayyub </w:t>
      </w:r>
      <w:r>
        <w:rPr>
          <w:color w:val="231F20"/>
        </w:rPr>
        <w:t>(Takrit 1138 - Damasco</w:t>
      </w:r>
      <w:r>
        <w:rPr>
          <w:color w:val="231F20"/>
          <w:spacing w:val="1"/>
        </w:rPr>
        <w:t> </w:t>
      </w:r>
      <w:r>
        <w:rPr>
          <w:color w:val="231F20"/>
        </w:rPr>
        <w:t>1193), sultano d’Egitto, nel 1187 sconfisse i cro-</w:t>
      </w:r>
      <w:r>
        <w:rPr>
          <w:color w:val="231F20"/>
          <w:spacing w:val="-57"/>
        </w:rPr>
        <w:t> </w:t>
      </w:r>
      <w:r>
        <w:rPr>
          <w:color w:val="231F20"/>
        </w:rPr>
        <w:t>ciati e prese la Città Santa. Lo </w:t>
      </w:r>
      <w:r>
        <w:rPr>
          <w:i/>
          <w:color w:val="231F20"/>
        </w:rPr>
        <w:t>jihad </w:t>
      </w:r>
      <w:r>
        <w:rPr>
          <w:color w:val="231F20"/>
        </w:rPr>
        <w:t>divampò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incendiando l’intero bacino mediterraneo, travol-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gendo</w:t>
      </w:r>
      <w:r>
        <w:rPr>
          <w:color w:val="231F20"/>
          <w:spacing w:val="8"/>
        </w:rPr>
        <w:t> </w:t>
      </w:r>
      <w:r>
        <w:rPr>
          <w:color w:val="231F20"/>
        </w:rPr>
        <w:t>ordinamenti</w:t>
      </w:r>
      <w:r>
        <w:rPr>
          <w:color w:val="231F20"/>
          <w:spacing w:val="8"/>
        </w:rPr>
        <w:t> </w:t>
      </w:r>
      <w:r>
        <w:rPr>
          <w:color w:val="231F20"/>
        </w:rPr>
        <w:t>sociali</w:t>
      </w:r>
      <w:r>
        <w:rPr>
          <w:color w:val="231F20"/>
          <w:spacing w:val="8"/>
        </w:rPr>
        <w:t> 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culture.</w:t>
      </w:r>
    </w:p>
    <w:p>
      <w:pPr>
        <w:spacing w:line="242" w:lineRule="auto" w:before="23"/>
        <w:ind w:left="183" w:right="170" w:firstLine="283"/>
        <w:jc w:val="both"/>
        <w:rPr>
          <w:sz w:val="24"/>
        </w:rPr>
      </w:pPr>
      <w:r>
        <w:rPr>
          <w:color w:val="231F20"/>
          <w:sz w:val="24"/>
        </w:rPr>
        <w:t>I canonici, che già dal 1187 eran stati costret-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ti a riparare a S. Maria di Tiro prima e a S. Gio-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vanni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d’Acri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(l’odierna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Aqqo,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Israele,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presso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z w:val="24"/>
        </w:rPr>
        <w:t>Haifa) poi, dovettero abbandonare la Palestina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nel 1291 – caduta l’antica Tolemaide sotto il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Saladino</w:t>
      </w:r>
      <w:r>
        <w:rPr>
          <w:color w:val="231F20"/>
          <w:spacing w:val="24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25"/>
          <w:w w:val="95"/>
          <w:sz w:val="24"/>
        </w:rPr>
        <w:t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25"/>
          <w:w w:val="95"/>
          <w:sz w:val="24"/>
        </w:rPr>
        <w:t> </w:t>
      </w:r>
      <w:r>
        <w:rPr>
          <w:color w:val="231F20"/>
          <w:w w:val="95"/>
          <w:sz w:val="24"/>
        </w:rPr>
        <w:t>ritirarsi</w:t>
      </w:r>
      <w:r>
        <w:rPr>
          <w:color w:val="231F20"/>
          <w:spacing w:val="24"/>
          <w:w w:val="95"/>
          <w:sz w:val="24"/>
        </w:rPr>
        <w:t> </w:t>
      </w:r>
      <w:r>
        <w:rPr>
          <w:color w:val="231F20"/>
          <w:w w:val="95"/>
          <w:sz w:val="24"/>
        </w:rPr>
        <w:t>nell’Arcipriorato</w:t>
      </w:r>
      <w:r>
        <w:rPr>
          <w:color w:val="231F20"/>
          <w:spacing w:val="25"/>
          <w:w w:val="95"/>
          <w:sz w:val="24"/>
        </w:rPr>
        <w:t> </w:t>
      </w:r>
      <w:r>
        <w:rPr>
          <w:color w:val="231F20"/>
          <w:w w:val="95"/>
          <w:sz w:val="24"/>
        </w:rPr>
        <w:t>perugino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di S. Luca, “</w:t>
      </w:r>
      <w:r>
        <w:rPr>
          <w:i/>
          <w:color w:val="231F20"/>
          <w:w w:val="95"/>
          <w:sz w:val="24"/>
        </w:rPr>
        <w:t>Caput totius Ordinis et universorum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locorum Sacrosanti Sepulcri Dominici Hierosolymi-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sz w:val="24"/>
        </w:rPr>
        <w:t>tani</w:t>
      </w:r>
      <w:r>
        <w:rPr>
          <w:color w:val="231F20"/>
          <w:sz w:val="24"/>
        </w:rPr>
        <w:t>”,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peraltro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operativo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già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dal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1187.</w:t>
      </w:r>
    </w:p>
    <w:p>
      <w:pPr>
        <w:spacing w:after="0" w:line="242" w:lineRule="auto"/>
        <w:jc w:val="both"/>
        <w:rPr>
          <w:sz w:val="24"/>
        </w:rPr>
        <w:sectPr>
          <w:type w:val="continuous"/>
          <w:pgSz w:w="11910" w:h="16840"/>
          <w:pgMar w:top="520" w:bottom="960" w:left="880" w:right="980"/>
          <w:cols w:num="2" w:equalWidth="0">
            <w:col w:w="4960" w:space="40"/>
            <w:col w:w="50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color w:val="231F20"/>
          <w:w w:val="95"/>
        </w:rPr>
        <w:t>ANTICHE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VESTIGIA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DELLA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CAVALLERIA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MISTERO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DELLA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SALVEZZA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12" w:footer="770" w:top="860" w:bottom="960" w:left="880" w:right="980"/>
        </w:sectPr>
      </w:pPr>
    </w:p>
    <w:p>
      <w:pPr>
        <w:pStyle w:val="BodyText"/>
        <w:spacing w:line="242" w:lineRule="auto" w:before="80"/>
        <w:ind w:left="115" w:right="38" w:firstLine="283"/>
        <w:jc w:val="both"/>
      </w:pPr>
      <w:r>
        <w:rPr/>
        <w:pict>
          <v:group style="position:absolute;margin-left:44.278pt;margin-top:56.748001pt;width:501.7pt;height:728.55pt;mso-position-horizontal-relative:page;mso-position-vertical-relative:page;z-index:-15876096" coordorigin="886,1135" coordsize="10034,14571">
            <v:rect style="position:absolute;left:890;top:1139;width:10024;height:14561" filled="true" fillcolor="#ffefe0" stroked="false">
              <v:fill type="solid"/>
            </v:rect>
            <v:rect style="position:absolute;left:890;top:1139;width:10024;height:14561" filled="false" stroked="true" strokeweight=".5pt" strokecolor="#f0821f">
              <v:stroke dashstyle="solid"/>
            </v:rect>
            <v:shape style="position:absolute;left:4734;top:6547;width:2402;height:3735" type="#_x0000_t75" stroked="false">
              <v:imagedata r:id="rId16" o:title=""/>
            </v:shape>
            <v:rect style="position:absolute;left:4734;top:6547;width:2402;height:3735" filled="false" stroked="true" strokeweight=".5pt" strokecolor="#231f20">
              <v:stroke dashstyle="solid"/>
            </v:rect>
            <w10:wrap type="none"/>
          </v:group>
        </w:pict>
      </w:r>
      <w:r>
        <w:rPr>
          <w:color w:val="231F20"/>
          <w:spacing w:val="-7"/>
        </w:rPr>
        <w:t>Alla dignità dell’antesignana </w:t>
      </w:r>
      <w:r>
        <w:rPr>
          <w:color w:val="231F20"/>
          <w:spacing w:val="-6"/>
        </w:rPr>
        <w:t>casta romana degli</w:t>
      </w:r>
      <w:r>
        <w:rPr>
          <w:color w:val="231F20"/>
          <w:spacing w:val="-5"/>
        </w:rPr>
        <w:t> </w:t>
      </w:r>
      <w:r>
        <w:rPr>
          <w:i/>
          <w:color w:val="231F20"/>
          <w:spacing w:val="-2"/>
          <w:w w:val="90"/>
        </w:rPr>
        <w:t>equites </w:t>
      </w:r>
      <w:r>
        <w:rPr>
          <w:color w:val="231F20"/>
          <w:spacing w:val="-2"/>
          <w:w w:val="90"/>
        </w:rPr>
        <w:t>si poteva aver accesso per nascita, </w:t>
      </w:r>
      <w:r>
        <w:rPr>
          <w:color w:val="231F20"/>
          <w:spacing w:val="-1"/>
          <w:w w:val="90"/>
        </w:rPr>
        <w:t>censo o meriti</w:t>
      </w:r>
      <w:r>
        <w:rPr>
          <w:color w:val="231F20"/>
          <w:spacing w:val="-51"/>
          <w:w w:val="90"/>
        </w:rPr>
        <w:t> </w:t>
      </w:r>
      <w:r>
        <w:rPr>
          <w:color w:val="231F20"/>
          <w:spacing w:val="-6"/>
        </w:rPr>
        <w:t>speciali quali le </w:t>
      </w:r>
      <w:r>
        <w:rPr>
          <w:color w:val="231F20"/>
          <w:spacing w:val="-5"/>
        </w:rPr>
        <w:t>imprese eroiche; antiche tradizioni</w:t>
      </w:r>
      <w:r>
        <w:rPr>
          <w:color w:val="231F20"/>
          <w:spacing w:val="-4"/>
        </w:rPr>
        <w:t> </w:t>
      </w:r>
      <w:r>
        <w:rPr>
          <w:color w:val="231F20"/>
          <w:spacing w:val="-3"/>
          <w:w w:val="95"/>
        </w:rPr>
        <w:t>equestri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vantarono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Goti,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Alamanni,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Borgognoni,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è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nel Medio Evo che la Cavalleria assurse </w:t>
      </w:r>
      <w:r>
        <w:rPr>
          <w:color w:val="231F20"/>
          <w:spacing w:val="-4"/>
          <w:w w:val="95"/>
        </w:rPr>
        <w:t>a fenomeno di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costume, nei suoi risvolti </w:t>
      </w:r>
      <w:r>
        <w:rPr>
          <w:color w:val="231F20"/>
          <w:spacing w:val="-4"/>
          <w:w w:val="95"/>
        </w:rPr>
        <w:t>sociali, antropologici e cultu-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rali. Il Cavaliere, in quanto depositario </w:t>
      </w:r>
      <w:r>
        <w:rPr>
          <w:color w:val="231F20"/>
          <w:spacing w:val="-3"/>
          <w:w w:val="95"/>
        </w:rPr>
        <w:t>di Virtù e inve-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  <w:w w:val="95"/>
        </w:rPr>
        <w:t>stito del compito </w:t>
      </w:r>
      <w:r>
        <w:rPr>
          <w:color w:val="231F20"/>
          <w:spacing w:val="-5"/>
          <w:w w:val="95"/>
        </w:rPr>
        <w:t>altissimo di difendere e diffondere ciò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che è ritenuto Bene, incarnando </w:t>
      </w:r>
      <w:r>
        <w:rPr>
          <w:color w:val="231F20"/>
          <w:spacing w:val="-4"/>
          <w:w w:val="95"/>
        </w:rPr>
        <w:t>qualità come senso del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  <w:w w:val="95"/>
        </w:rPr>
        <w:t>dovere, abnegazione, spirito di sacrificio, rappresenta la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0"/>
        </w:rPr>
        <w:t>quintessenza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della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Carità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cristiana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–</w:t>
      </w:r>
      <w:r>
        <w:rPr>
          <w:color w:val="231F20"/>
          <w:spacing w:val="-12"/>
          <w:w w:val="90"/>
        </w:rPr>
        <w:t> </w:t>
      </w:r>
      <w:r>
        <w:rPr>
          <w:i/>
          <w:color w:val="231F20"/>
          <w:spacing w:val="-3"/>
          <w:w w:val="90"/>
        </w:rPr>
        <w:t>sensu</w:t>
      </w:r>
      <w:r>
        <w:rPr>
          <w:i/>
          <w:color w:val="231F20"/>
          <w:spacing w:val="-12"/>
          <w:w w:val="90"/>
        </w:rPr>
        <w:t> </w:t>
      </w:r>
      <w:r>
        <w:rPr>
          <w:i/>
          <w:color w:val="231F20"/>
          <w:spacing w:val="-3"/>
          <w:w w:val="90"/>
        </w:rPr>
        <w:t>paolino</w:t>
      </w:r>
      <w:r>
        <w:rPr>
          <w:i/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–,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cioè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l’Amore.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nel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Cristo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l’Amore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è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salire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Croce.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Ecco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5"/>
        </w:rPr>
        <w:t>quindi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prendon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connettono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fenome-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2"/>
          <w:w w:val="90"/>
        </w:rPr>
        <w:t>no cavalleresco quegli elementi </w:t>
      </w:r>
      <w:r>
        <w:rPr>
          <w:color w:val="231F20"/>
          <w:spacing w:val="-1"/>
          <w:w w:val="90"/>
        </w:rPr>
        <w:t>chiave che permeeranno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6"/>
          <w:w w:val="95"/>
        </w:rPr>
        <w:t>la Cavalleria caratterizzandola e proiettandola </w:t>
      </w:r>
      <w:r>
        <w:rPr>
          <w:color w:val="231F20"/>
          <w:spacing w:val="-5"/>
          <w:w w:val="95"/>
        </w:rPr>
        <w:t>nel Mito: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5"/>
        </w:rPr>
        <w:t>la Fede nel Cristo; l’esaltazione - idealizzazione della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femminile,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cui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Madre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Gesù</w:t>
      </w:r>
    </w:p>
    <w:p>
      <w:pPr>
        <w:pStyle w:val="BodyText"/>
        <w:spacing w:line="242" w:lineRule="auto" w:before="22"/>
        <w:ind w:left="115" w:right="1197"/>
        <w:jc w:val="both"/>
      </w:pPr>
      <w:r>
        <w:rPr>
          <w:color w:val="231F20"/>
          <w:spacing w:val="-4"/>
        </w:rPr>
        <w:t>rappresenta </w:t>
      </w:r>
      <w:r>
        <w:rPr>
          <w:color w:val="231F20"/>
          <w:spacing w:val="-3"/>
        </w:rPr>
        <w:t>il vertice supremo - in suo</w:t>
      </w:r>
      <w:r>
        <w:rPr>
          <w:color w:val="231F20"/>
          <w:spacing w:val="-2"/>
        </w:rPr>
        <w:t> </w:t>
      </w:r>
      <w:r>
        <w:rPr>
          <w:color w:val="231F20"/>
          <w:spacing w:val="-3"/>
          <w:w w:val="95"/>
        </w:rPr>
        <w:t>onore ancora oggi gli </w:t>
      </w:r>
      <w:r>
        <w:rPr>
          <w:color w:val="231F20"/>
          <w:spacing w:val="-2"/>
          <w:w w:val="95"/>
        </w:rPr>
        <w:t>Ufficiali indossano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5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sciarpa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azzurra,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come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il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suo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manto.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Non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5"/>
          <w:w w:val="95"/>
        </w:rPr>
        <w:t>a caso Ufficiali e Cavalieri condividono </w:t>
      </w:r>
      <w:r>
        <w:rPr>
          <w:color w:val="231F20"/>
          <w:spacing w:val="-4"/>
          <w:w w:val="95"/>
        </w:rPr>
        <w:t>il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titolo di “N.H.”, </w:t>
      </w:r>
      <w:r>
        <w:rPr>
          <w:i/>
          <w:color w:val="231F20"/>
          <w:spacing w:val="-4"/>
          <w:w w:val="95"/>
        </w:rPr>
        <w:t>Nobiles Homines</w:t>
      </w:r>
      <w:r>
        <w:rPr>
          <w:color w:val="231F20"/>
          <w:spacing w:val="-4"/>
          <w:w w:val="95"/>
        </w:rPr>
        <w:t>, </w:t>
      </w:r>
      <w:r>
        <w:rPr>
          <w:color w:val="231F20"/>
          <w:spacing w:val="-3"/>
          <w:w w:val="95"/>
        </w:rPr>
        <w:t>essen-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quello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Cavaliere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primo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titolo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58"/>
        </w:rPr>
        <w:t> </w:t>
      </w:r>
      <w:r>
        <w:rPr>
          <w:color w:val="231F20"/>
          <w:spacing w:val="-3"/>
          <w:w w:val="95"/>
        </w:rPr>
        <w:t>nobiltà. Nella Carità, ovvero nella Croce,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tutto è compreso: lealtà; fiducia; </w:t>
      </w:r>
      <w:r>
        <w:rPr>
          <w:color w:val="231F20"/>
          <w:spacing w:val="-4"/>
          <w:w w:val="95"/>
        </w:rPr>
        <w:t>umanità;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7"/>
          <w:w w:val="95"/>
        </w:rPr>
        <w:t>coraggio; disciplina; </w:t>
      </w:r>
      <w:r>
        <w:rPr>
          <w:color w:val="231F20"/>
          <w:spacing w:val="-6"/>
          <w:w w:val="95"/>
        </w:rPr>
        <w:t>temperanza. Sono gli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7"/>
          <w:w w:val="95"/>
        </w:rPr>
        <w:t>elementi fondanti </w:t>
      </w:r>
      <w:r>
        <w:rPr>
          <w:color w:val="231F20"/>
          <w:spacing w:val="-6"/>
          <w:w w:val="95"/>
        </w:rPr>
        <w:t>della Cavalleria. Il cava-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</w:rPr>
        <w:t>liere è l’uomo che monta a cavallo, </w:t>
      </w:r>
      <w:r>
        <w:rPr>
          <w:color w:val="231F20"/>
          <w:spacing w:val="-4"/>
        </w:rPr>
        <w:t>ani-</w:t>
      </w:r>
      <w:r>
        <w:rPr>
          <w:color w:val="231F20"/>
          <w:spacing w:val="-57"/>
        </w:rPr>
        <w:t> </w:t>
      </w:r>
      <w:r>
        <w:rPr>
          <w:color w:val="231F20"/>
          <w:spacing w:val="-5"/>
        </w:rPr>
        <w:t>male sacro a Poseidone/Nettuno, </w:t>
      </w:r>
      <w:r>
        <w:rPr>
          <w:color w:val="231F20"/>
          <w:spacing w:val="-4"/>
        </w:rPr>
        <w:t>nelle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mitologie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greca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romana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signore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delle</w:t>
      </w:r>
    </w:p>
    <w:p>
      <w:pPr>
        <w:pStyle w:val="BodyText"/>
        <w:spacing w:line="242" w:lineRule="auto" w:before="16"/>
        <w:ind w:left="115" w:right="38"/>
        <w:jc w:val="both"/>
      </w:pPr>
      <w:r>
        <w:rPr>
          <w:color w:val="231F20"/>
          <w:spacing w:val="-3"/>
          <w:w w:val="95"/>
        </w:rPr>
        <w:t>acque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delle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forze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naturali.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Cavalleria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è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fenomeno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6"/>
          <w:w w:val="95"/>
        </w:rPr>
        <w:t>tipico del feudalesimo, </w:t>
      </w:r>
      <w:r>
        <w:rPr>
          <w:color w:val="231F20"/>
          <w:spacing w:val="-5"/>
          <w:w w:val="95"/>
        </w:rPr>
        <w:t>conseguenza o meglio, opportu-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</w:rPr>
        <w:t>nità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poco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consuetudine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all’epoca</w:t>
      </w:r>
      <w:r>
        <w:rPr>
          <w:color w:val="231F20"/>
          <w:spacing w:val="-57"/>
        </w:rPr>
        <w:t> </w:t>
      </w:r>
      <w:r>
        <w:rPr>
          <w:color w:val="231F20"/>
          <w:spacing w:val="-3"/>
          <w:w w:val="90"/>
        </w:rPr>
        <w:t>vigente del maggiorascato. </w:t>
      </w:r>
      <w:r>
        <w:rPr>
          <w:color w:val="231F20"/>
          <w:spacing w:val="-2"/>
          <w:w w:val="90"/>
        </w:rPr>
        <w:t>I cavalieri dovevano osserva-</w:t>
      </w:r>
      <w:r>
        <w:rPr>
          <w:color w:val="231F20"/>
          <w:spacing w:val="-51"/>
          <w:w w:val="90"/>
        </w:rPr>
        <w:t> </w:t>
      </w:r>
      <w:r>
        <w:rPr>
          <w:color w:val="231F20"/>
          <w:spacing w:val="-6"/>
        </w:rPr>
        <w:t>re regole rigide ed inaggirabili, le regole dei monaci,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95"/>
        </w:rPr>
        <w:t>degli anacoreti. La loro fama raggiunse </w:t>
      </w:r>
      <w:r>
        <w:rPr>
          <w:color w:val="231F20"/>
          <w:spacing w:val="-1"/>
          <w:w w:val="95"/>
        </w:rPr>
        <w:t>l’apice con le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7"/>
        </w:rPr>
        <w:t>Crociate ed ancora oggi </w:t>
      </w:r>
      <w:r>
        <w:rPr>
          <w:color w:val="231F20"/>
          <w:spacing w:val="-6"/>
        </w:rPr>
        <w:t>gli ordini cavallereschi sono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associati inevitabilmente a quel periodo, </w:t>
      </w:r>
      <w:r>
        <w:rPr>
          <w:color w:val="231F20"/>
          <w:spacing w:val="-3"/>
        </w:rPr>
        <w:t>in cui non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mancarono turpitudini </w:t>
      </w:r>
      <w:r>
        <w:rPr>
          <w:color w:val="231F20"/>
          <w:spacing w:val="-4"/>
        </w:rPr>
        <w:t>e atrocità perpetrate anche da</w:t>
      </w:r>
      <w:r>
        <w:rPr>
          <w:color w:val="231F20"/>
          <w:spacing w:val="-57"/>
        </w:rPr>
        <w:t> </w:t>
      </w:r>
      <w:r>
        <w:rPr>
          <w:color w:val="231F20"/>
          <w:spacing w:val="-4"/>
          <w:w w:val="95"/>
        </w:rPr>
        <w:t>parte dei cristiani. Periodo esaltante e </w:t>
      </w:r>
      <w:r>
        <w:rPr>
          <w:color w:val="231F20"/>
          <w:spacing w:val="-3"/>
          <w:w w:val="95"/>
        </w:rPr>
        <w:t>al tempo sangui-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</w:rPr>
        <w:t>nario, che ha finito per obnubilare indubbie qualità</w:t>
      </w:r>
      <w:r>
        <w:rPr>
          <w:color w:val="231F20"/>
          <w:spacing w:val="-2"/>
        </w:rPr>
        <w:t> </w:t>
      </w:r>
      <w:r>
        <w:rPr>
          <w:color w:val="231F20"/>
          <w:spacing w:val="-5"/>
          <w:w w:val="95"/>
        </w:rPr>
        <w:t>sotto un ingombrante fardello </w:t>
      </w:r>
      <w:r>
        <w:rPr>
          <w:color w:val="231F20"/>
          <w:spacing w:val="-4"/>
          <w:w w:val="95"/>
        </w:rPr>
        <w:t>di efferatezze commesse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5"/>
        </w:rPr>
        <w:t>nel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nome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Dio;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Dio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che,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per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ironia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della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sorte,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era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stesso,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ebrei,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cristiani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musulmani.</w:t>
      </w:r>
    </w:p>
    <w:p>
      <w:pPr>
        <w:pStyle w:val="BodyText"/>
        <w:spacing w:line="242" w:lineRule="auto" w:before="18"/>
        <w:ind w:left="115" w:right="44" w:firstLine="283"/>
        <w:jc w:val="both"/>
      </w:pPr>
      <w:r>
        <w:rPr>
          <w:color w:val="231F20"/>
          <w:spacing w:val="-7"/>
          <w:w w:val="95"/>
        </w:rPr>
        <w:t>L’Ordine Equestre del Santo Sepolcro, gerosolimita-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per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antonomasia,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compendia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sé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tutti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gli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elementi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5"/>
          <w:w w:val="95"/>
        </w:rPr>
        <w:t>caratteristici che è possibile </w:t>
      </w:r>
      <w:r>
        <w:rPr>
          <w:color w:val="231F20"/>
          <w:spacing w:val="-4"/>
          <w:w w:val="95"/>
        </w:rPr>
        <w:t>riscontrare nella storia del-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</w:rPr>
        <w:t>l’atavico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confronto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le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tre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religioni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monoteiste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in</w:t>
      </w:r>
    </w:p>
    <w:p>
      <w:pPr>
        <w:pStyle w:val="BodyText"/>
        <w:spacing w:line="242" w:lineRule="auto" w:before="80"/>
        <w:ind w:left="59" w:right="113"/>
        <w:jc w:val="right"/>
      </w:pPr>
      <w:r>
        <w:rPr/>
        <w:br w:type="column"/>
      </w:r>
      <w:r>
        <w:rPr>
          <w:color w:val="231F20"/>
          <w:spacing w:val="-5"/>
        </w:rPr>
        <w:t>Medio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Oriente.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vicissitudini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che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in queste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ultime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settimane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sta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attraversando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l’Oriente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noi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più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prossi-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mo,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con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il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quale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condividiamo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oltre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mare,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millenni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3"/>
          <w:w w:val="95"/>
        </w:rPr>
        <w:t> storia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evoluzione culturale, sociale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e tecnologica,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pongono (ancora una volta) in risalto luoghi geografici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della</w:t>
      </w:r>
      <w:r>
        <w:rPr>
          <w:color w:val="231F20"/>
        </w:rPr>
        <w:t> </w:t>
      </w:r>
      <w:r>
        <w:rPr>
          <w:color w:val="231F20"/>
          <w:spacing w:val="-5"/>
        </w:rPr>
        <w:t>memoria</w:t>
      </w:r>
      <w:r>
        <w:rPr>
          <w:color w:val="231F20"/>
        </w:rPr>
        <w:t> </w:t>
      </w:r>
      <w:r>
        <w:rPr>
          <w:color w:val="231F20"/>
          <w:spacing w:val="-5"/>
        </w:rPr>
        <w:t>ove</w:t>
      </w:r>
      <w:r>
        <w:rPr>
          <w:color w:val="231F20"/>
        </w:rPr>
        <w:t> </w:t>
      </w:r>
      <w:r>
        <w:rPr>
          <w:color w:val="231F20"/>
          <w:spacing w:val="-5"/>
        </w:rPr>
        <w:t>soldati</w:t>
      </w:r>
      <w:r>
        <w:rPr>
          <w:color w:val="231F20"/>
        </w:rPr>
        <w:t> </w:t>
      </w:r>
      <w:r>
        <w:rPr>
          <w:color w:val="231F20"/>
          <w:spacing w:val="-5"/>
        </w:rPr>
        <w:t>e</w:t>
      </w:r>
      <w:r>
        <w:rPr>
          <w:color w:val="231F20"/>
        </w:rPr>
        <w:t> </w:t>
      </w:r>
      <w:r>
        <w:rPr>
          <w:color w:val="231F20"/>
          <w:spacing w:val="-5"/>
        </w:rPr>
        <w:t>milizie</w:t>
      </w:r>
      <w:r>
        <w:rPr>
          <w:color w:val="231F20"/>
        </w:rPr>
        <w:t> </w:t>
      </w:r>
      <w:r>
        <w:rPr>
          <w:color w:val="231F20"/>
          <w:spacing w:val="-5"/>
        </w:rPr>
        <w:t>provenienti</w:t>
      </w:r>
      <w:r>
        <w:rPr>
          <w:color w:val="231F20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Occidente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Roma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nostri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Baschi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Blu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attraverso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5"/>
        </w:rPr>
        <w:t>Cavalieri Crociati – hanno </w:t>
      </w:r>
      <w:r>
        <w:rPr>
          <w:color w:val="231F20"/>
          <w:spacing w:val="-2"/>
          <w:w w:val="95"/>
        </w:rPr>
        <w:t>profuso il proprio impegno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5"/>
        </w:rPr>
        <w:t>per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una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causa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civiltà,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entrando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inevitabilmente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57"/>
        </w:rPr>
        <w:t> </w:t>
      </w:r>
      <w:r>
        <w:rPr>
          <w:color w:val="231F20"/>
          <w:spacing w:val="-7"/>
          <w:w w:val="95"/>
        </w:rPr>
        <w:t>contatto con popoli, </w:t>
      </w:r>
      <w:r>
        <w:rPr>
          <w:i/>
          <w:color w:val="231F20"/>
          <w:spacing w:val="-7"/>
          <w:w w:val="95"/>
        </w:rPr>
        <w:t>welthaschaung </w:t>
      </w:r>
      <w:r>
        <w:rPr>
          <w:color w:val="231F20"/>
          <w:spacing w:val="-6"/>
          <w:w w:val="95"/>
        </w:rPr>
        <w:t>e sentimenti religio-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</w:rPr>
        <w:t>si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profondamente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differenti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ma,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forse,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mai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“lontani”.</w:t>
      </w:r>
      <w:r>
        <w:rPr>
          <w:color w:val="231F20"/>
          <w:spacing w:val="-57"/>
        </w:rPr>
        <w:t> </w:t>
      </w:r>
      <w:r>
        <w:rPr>
          <w:color w:val="231F20"/>
          <w:spacing w:val="-4"/>
          <w:w w:val="95"/>
        </w:rPr>
        <w:t>Gerusalemme, crogiuolo millenario </w:t>
      </w:r>
      <w:r>
        <w:rPr>
          <w:color w:val="231F20"/>
          <w:spacing w:val="-3"/>
          <w:w w:val="95"/>
        </w:rPr>
        <w:t>– dall’urrita Abra-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  <w:w w:val="95"/>
        </w:rPr>
        <w:t>mo transfuga da Babilonia alla </w:t>
      </w:r>
      <w:r>
        <w:rPr>
          <w:i/>
          <w:color w:val="231F20"/>
          <w:spacing w:val="-6"/>
          <w:w w:val="95"/>
        </w:rPr>
        <w:t>Road Map</w:t>
      </w:r>
      <w:r>
        <w:rPr>
          <w:i/>
          <w:color w:val="231F20"/>
          <w:spacing w:val="-5"/>
          <w:w w:val="95"/>
        </w:rPr>
        <w:t> </w:t>
      </w:r>
      <w:r>
        <w:rPr>
          <w:color w:val="231F20"/>
          <w:spacing w:val="-5"/>
          <w:w w:val="95"/>
        </w:rPr>
        <w:t>passando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5"/>
          <w:w w:val="95"/>
        </w:rPr>
        <w:t>per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1"/>
          <w:w w:val="95"/>
        </w:rPr>
        <w:t>Salomone,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Mosè,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Gesù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riversano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civiltà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culture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5"/>
        </w:rPr>
        <w:t>degli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umani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manifestazioni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divino,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ora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miscelan-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3"/>
          <w:w w:val="95"/>
        </w:rPr>
        <w:t>dosi fra loro ora separandosi distintamente; luogo </w:t>
      </w:r>
      <w:r>
        <w:rPr>
          <w:color w:val="231F20"/>
          <w:spacing w:val="-2"/>
          <w:w w:val="95"/>
        </w:rPr>
        <w:t>fon-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dante</w:t>
      </w:r>
      <w:r>
        <w:rPr>
          <w:color w:val="231F20"/>
          <w:spacing w:val="-1"/>
        </w:rPr>
        <w:t> </w:t>
      </w:r>
      <w:r>
        <w:rPr>
          <w:color w:val="231F20"/>
        </w:rPr>
        <w:t>dell’ermeneutica e della semiotica</w:t>
      </w:r>
    </w:p>
    <w:p>
      <w:pPr>
        <w:pStyle w:val="BodyText"/>
        <w:spacing w:line="242" w:lineRule="auto" w:before="22"/>
        <w:ind w:left="1340" w:right="118"/>
        <w:jc w:val="both"/>
      </w:pPr>
      <w:r>
        <w:rPr>
          <w:color w:val="231F20"/>
          <w:spacing w:val="-6"/>
        </w:rPr>
        <w:t>cavalleresche, richiama ai </w:t>
      </w:r>
      <w:r>
        <w:rPr>
          <w:color w:val="231F20"/>
          <w:spacing w:val="-5"/>
        </w:rPr>
        <w:t>cuori e alle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menti il Mistero. Per noi Cristiani </w:t>
      </w:r>
      <w:r>
        <w:rPr>
          <w:color w:val="231F20"/>
          <w:spacing w:val="-1"/>
        </w:rPr>
        <w:t>è il</w:t>
      </w:r>
      <w:r>
        <w:rPr>
          <w:color w:val="231F20"/>
          <w:spacing w:val="-57"/>
        </w:rPr>
        <w:t> </w:t>
      </w:r>
      <w:r>
        <w:rPr>
          <w:color w:val="231F20"/>
        </w:rPr>
        <w:t>Luogo Santo nel quale si compie il</w:t>
      </w:r>
      <w:r>
        <w:rPr>
          <w:color w:val="231F20"/>
          <w:spacing w:val="1"/>
        </w:rPr>
        <w:t> </w:t>
      </w:r>
      <w:r>
        <w:rPr>
          <w:color w:val="231F20"/>
          <w:spacing w:val="-3"/>
          <w:w w:val="95"/>
        </w:rPr>
        <w:t>“misterioso” Cammino </w:t>
      </w:r>
      <w:r>
        <w:rPr>
          <w:color w:val="231F20"/>
          <w:spacing w:val="-2"/>
          <w:w w:val="95"/>
        </w:rPr>
        <w:t>segnato da Gesù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di Nazareth, il Cristo; il </w:t>
      </w:r>
      <w:r>
        <w:rPr>
          <w:i/>
          <w:color w:val="231F20"/>
          <w:spacing w:val="-4"/>
          <w:w w:val="95"/>
        </w:rPr>
        <w:t>Mysterium Salu-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  <w:spacing w:val="-6"/>
          <w:w w:val="95"/>
        </w:rPr>
        <w:t>tis</w:t>
      </w:r>
      <w:r>
        <w:rPr>
          <w:i/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che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trova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compimento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nella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salita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con-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3"/>
          <w:w w:val="95"/>
        </w:rPr>
        <w:t>sapevole sulla Croce e nella Redenzione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  <w:w w:val="95"/>
        </w:rPr>
        <w:t>della Resurrezione: </w:t>
      </w:r>
      <w:r>
        <w:rPr>
          <w:color w:val="231F20"/>
          <w:spacing w:val="-5"/>
          <w:w w:val="95"/>
        </w:rPr>
        <w:t>ben altro rispetto agli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intriganti </w:t>
      </w:r>
      <w:r>
        <w:rPr>
          <w:color w:val="231F20"/>
          <w:spacing w:val="-3"/>
          <w:w w:val="95"/>
        </w:rPr>
        <w:t>“codicidavinci” (dove di vera-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1"/>
          <w:w w:val="95"/>
        </w:rPr>
        <w:t>mente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inquietante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c’è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il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profitto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enorme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6"/>
          <w:w w:val="95"/>
        </w:rPr>
        <w:t>ricavato a spese della candida curiosità </w:t>
      </w:r>
      <w:r>
        <w:rPr>
          <w:color w:val="231F20"/>
          <w:spacing w:val="-5"/>
          <w:w w:val="95"/>
        </w:rPr>
        <w:t>di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</w:rPr>
        <w:t>chi legge senza adeguati e quanto mai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opportuni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strumenti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culturali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riferi-</w:t>
      </w:r>
    </w:p>
    <w:p>
      <w:pPr>
        <w:pStyle w:val="BodyText"/>
        <w:spacing w:line="242" w:lineRule="auto" w:before="17"/>
        <w:ind w:left="115" w:right="119"/>
        <w:jc w:val="both"/>
      </w:pPr>
      <w:r>
        <w:rPr>
          <w:color w:val="231F20"/>
          <w:spacing w:val="-3"/>
          <w:w w:val="95"/>
        </w:rPr>
        <w:t>mento) o alquanto improbabili </w:t>
      </w:r>
      <w:r>
        <w:rPr>
          <w:color w:val="231F20"/>
          <w:spacing w:val="-2"/>
          <w:w w:val="95"/>
        </w:rPr>
        <w:t>“misteritemplari”. È lo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0"/>
        </w:rPr>
        <w:t>stesso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Gesù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chiarire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che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ai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suoi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discepoli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«[…]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è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stato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5"/>
        </w:rPr>
        <w:t>confidato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mistero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regno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Dio;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quelli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fuori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invece tutto viene esposto in parabole </w:t>
      </w:r>
      <w:r>
        <w:rPr>
          <w:color w:val="231F20"/>
          <w:spacing w:val="-4"/>
          <w:w w:val="95"/>
        </w:rPr>
        <w:t>[…]» (Mc 4,11);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4"/>
          <w:w w:val="95"/>
        </w:rPr>
        <w:t>è il mistero dell’avvento del regno di Dio, </w:t>
      </w:r>
      <w:r>
        <w:rPr>
          <w:color w:val="231F20"/>
          <w:spacing w:val="-3"/>
          <w:w w:val="95"/>
        </w:rPr>
        <w:t>«[…] miste-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nascosto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fin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dalla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fondazione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mondo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[…]»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(Mt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5"/>
        </w:rPr>
        <w:t>13,35):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un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mistero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come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quello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pasquale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è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«[…]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scandalo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Giudei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follia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Greci,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sapienza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credenti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[…]»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(1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1,23-24).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mistero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58"/>
        </w:rPr>
        <w:t> </w:t>
      </w:r>
      <w:r>
        <w:rPr>
          <w:color w:val="231F20"/>
          <w:spacing w:val="-3"/>
          <w:w w:val="95"/>
        </w:rPr>
        <w:t>“verità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rivelata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dallo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Spirito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Santo,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che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scruta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fin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nelle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2"/>
          <w:w w:val="95"/>
        </w:rPr>
        <w:t>profondità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Dio”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(1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Cor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2,10.15).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mistero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(…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dot-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6"/>
        </w:rPr>
        <w:t>trina, cerimonia, pratica segreta, dal </w:t>
      </w:r>
      <w:r>
        <w:rPr>
          <w:color w:val="231F20"/>
          <w:spacing w:val="-5"/>
        </w:rPr>
        <w:t>verbo greco che</w:t>
      </w:r>
      <w:r>
        <w:rPr>
          <w:color w:val="231F20"/>
          <w:spacing w:val="-4"/>
        </w:rPr>
        <w:t> </w:t>
      </w:r>
      <w:r>
        <w:rPr>
          <w:color w:val="231F20"/>
          <w:spacing w:val="-5"/>
          <w:w w:val="95"/>
        </w:rPr>
        <w:t>indica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il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chiudersi,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lo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star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chiusi)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non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può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non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dovreb-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5"/>
          <w:w w:val="95"/>
        </w:rPr>
        <w:t>be necessariamente trarre in inganno. </w:t>
      </w:r>
      <w:r>
        <w:rPr>
          <w:color w:val="231F20"/>
          <w:spacing w:val="-4"/>
          <w:w w:val="95"/>
        </w:rPr>
        <w:t>Rappresenta l’at-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custodire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piuttosto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che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quello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celare: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infatti,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2"/>
          <w:w w:val="90"/>
        </w:rPr>
        <w:t>per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chi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è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alla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sequela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Cristo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il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mistero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si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svela,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si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dipa-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3"/>
          <w:w w:val="90"/>
        </w:rPr>
        <w:t>na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il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groviglio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delle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menti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offuscate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dalla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pesantezza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del-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l’immanenza.</w:t>
      </w:r>
    </w:p>
    <w:p>
      <w:pPr>
        <w:spacing w:after="0" w:line="242" w:lineRule="auto"/>
        <w:jc w:val="both"/>
        <w:sectPr>
          <w:type w:val="continuous"/>
          <w:pgSz w:w="11910" w:h="16840"/>
          <w:pgMar w:top="520" w:bottom="960" w:left="880" w:right="980"/>
          <w:cols w:num="2" w:equalWidth="0">
            <w:col w:w="4950" w:space="70"/>
            <w:col w:w="5030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612" w:footer="764" w:top="860" w:bottom="960" w:left="880" w:right="980"/>
        </w:sectPr>
      </w:pPr>
    </w:p>
    <w:p>
      <w:pPr>
        <w:pStyle w:val="BodyText"/>
        <w:spacing w:line="242" w:lineRule="auto" w:before="80"/>
        <w:ind w:left="271" w:firstLine="283"/>
        <w:jc w:val="both"/>
      </w:pPr>
      <w:r>
        <w:rPr>
          <w:color w:val="231F20"/>
        </w:rPr>
        <w:t>Il Regno Latino di Gerusalemme durò fino al</w:t>
      </w:r>
      <w:r>
        <w:rPr>
          <w:color w:val="231F20"/>
          <w:spacing w:val="1"/>
        </w:rPr>
        <w:t> </w:t>
      </w:r>
      <w:r>
        <w:rPr>
          <w:color w:val="231F20"/>
        </w:rPr>
        <w:t>1291; Riccardo Cuor di Leone aveva ripreso nel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1191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San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Giovanni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d’Acri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costringendo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alla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pace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il</w:t>
      </w:r>
      <w:r>
        <w:rPr>
          <w:color w:val="231F20"/>
          <w:spacing w:val="1"/>
        </w:rPr>
        <w:t> </w:t>
      </w:r>
      <w:r>
        <w:rPr>
          <w:color w:val="231F20"/>
        </w:rPr>
        <w:t>Saladino;</w:t>
      </w:r>
      <w:r>
        <w:rPr>
          <w:color w:val="231F20"/>
          <w:spacing w:val="1"/>
        </w:rPr>
        <w:t> </w:t>
      </w:r>
      <w:r>
        <w:rPr>
          <w:color w:val="231F20"/>
        </w:rPr>
        <w:t>Gerusalemme,</w:t>
      </w:r>
      <w:r>
        <w:rPr>
          <w:color w:val="231F20"/>
          <w:spacing w:val="1"/>
        </w:rPr>
        <w:t> </w:t>
      </w:r>
      <w:r>
        <w:rPr>
          <w:color w:val="231F20"/>
        </w:rPr>
        <w:t>riconquistata</w:t>
      </w:r>
      <w:r>
        <w:rPr>
          <w:color w:val="231F20"/>
          <w:spacing w:val="1"/>
        </w:rPr>
        <w:t> </w:t>
      </w:r>
      <w:r>
        <w:rPr>
          <w:color w:val="231F20"/>
        </w:rPr>
        <w:t>nel</w:t>
      </w:r>
      <w:r>
        <w:rPr>
          <w:color w:val="231F20"/>
          <w:spacing w:val="-57"/>
        </w:rPr>
        <w:t> </w:t>
      </w:r>
      <w:r>
        <w:rPr>
          <w:color w:val="231F20"/>
        </w:rPr>
        <w:t>1228, con Federico II Hohenstaufen divenutone</w:t>
      </w:r>
      <w:r>
        <w:rPr>
          <w:color w:val="231F20"/>
          <w:spacing w:val="1"/>
        </w:rPr>
        <w:t> </w:t>
      </w:r>
      <w:r>
        <w:rPr>
          <w:color w:val="231F20"/>
        </w:rPr>
        <w:t>re, fu definitivamente persa nel 1244. I Cavalieri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anziani continuarono ad investirne di nuovi avva-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lendosi dell’officio dei religiosi presenti, antesi-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gnani questi ultimi dei Cappellani dell’Ordine.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 due secoli gli arcipriori di Perugia, che aveva-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 dignità vescovile, sostituirono il Patriarca di</w:t>
      </w:r>
      <w:r>
        <w:rPr>
          <w:color w:val="231F20"/>
          <w:spacing w:val="1"/>
        </w:rPr>
        <w:t> </w:t>
      </w:r>
      <w:r>
        <w:rPr>
          <w:color w:val="231F20"/>
        </w:rPr>
        <w:t>Gerusalemme in veste di Capi non nominati del-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l’Ordine. Pian piano a Perugia passarono anche le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indulgenze, che tendeva ad agire a guisa di Casa</w:t>
      </w:r>
      <w:r>
        <w:rPr>
          <w:color w:val="231F20"/>
          <w:spacing w:val="-57"/>
        </w:rPr>
        <w:t> </w:t>
      </w:r>
      <w:r>
        <w:rPr>
          <w:color w:val="231F20"/>
        </w:rPr>
        <w:t>Madre anche se ciò non sarebbe stato possibile.</w:t>
      </w:r>
      <w:r>
        <w:rPr>
          <w:color w:val="231F20"/>
          <w:spacing w:val="1"/>
        </w:rPr>
        <w:t> </w:t>
      </w:r>
      <w:r>
        <w:rPr>
          <w:color w:val="231F20"/>
        </w:rPr>
        <w:t>Infatti, Chiese, prepositure, Priorati e Monasteri</w:t>
      </w:r>
      <w:r>
        <w:rPr>
          <w:color w:val="231F20"/>
          <w:spacing w:val="1"/>
        </w:rPr>
        <w:t> </w:t>
      </w:r>
      <w:r>
        <w:rPr>
          <w:color w:val="231F20"/>
        </w:rPr>
        <w:t>dell’Ordine erano autonomi e dipendenti diretta-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mente dal papa per mezzo del vescovo diocesano,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come da disposizioni di Urbano IV ed Eugenio</w:t>
      </w:r>
      <w:r>
        <w:rPr>
          <w:color w:val="231F20"/>
          <w:spacing w:val="1"/>
        </w:rPr>
        <w:t> </w:t>
      </w:r>
      <w:r>
        <w:rPr>
          <w:color w:val="231F20"/>
        </w:rPr>
        <w:t>IV, confermate successivamente da Pio II nel</w:t>
      </w:r>
      <w:r>
        <w:rPr>
          <w:color w:val="231F20"/>
          <w:spacing w:val="1"/>
        </w:rPr>
        <w:t> </w:t>
      </w:r>
      <w:r>
        <w:rPr>
          <w:color w:val="231F20"/>
        </w:rPr>
        <w:t>1459.</w:t>
      </w:r>
    </w:p>
    <w:p>
      <w:pPr>
        <w:pStyle w:val="BodyText"/>
        <w:spacing w:line="242" w:lineRule="auto" w:before="27"/>
        <w:ind w:left="271" w:right="1" w:firstLine="283"/>
        <w:jc w:val="both"/>
      </w:pPr>
      <w:r>
        <w:rPr>
          <w:color w:val="231F20"/>
        </w:rPr>
        <w:t>Onorio III, già nel 1221, confermando i pos-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sessi dell’Ordine, aveva concesso l’immunità e 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libertà sui beni (5), esonerando i religiosi dalla</w:t>
      </w:r>
      <w:r>
        <w:rPr>
          <w:color w:val="231F20"/>
          <w:spacing w:val="1"/>
        </w:rPr>
        <w:t> </w:t>
      </w:r>
      <w:r>
        <w:rPr>
          <w:color w:val="231F20"/>
        </w:rPr>
        <w:t>giurisdizione dei vescovi. Nel 1254 Luigi IX, il</w:t>
      </w:r>
      <w:r>
        <w:rPr>
          <w:color w:val="231F20"/>
          <w:spacing w:val="1"/>
        </w:rPr>
        <w:t> </w:t>
      </w:r>
      <w:r>
        <w:rPr>
          <w:color w:val="231F20"/>
        </w:rPr>
        <w:t>Re di Francia fatto santo, chiamò i Cavalieri al</w:t>
      </w:r>
      <w:r>
        <w:rPr>
          <w:color w:val="231F20"/>
          <w:spacing w:val="1"/>
        </w:rPr>
        <w:t> </w:t>
      </w:r>
      <w:r>
        <w:rPr>
          <w:color w:val="231F20"/>
        </w:rPr>
        <w:t>servizio</w:t>
      </w:r>
      <w:r>
        <w:rPr>
          <w:color w:val="231F20"/>
          <w:spacing w:val="1"/>
        </w:rPr>
        <w:t> </w:t>
      </w:r>
      <w:r>
        <w:rPr>
          <w:color w:val="231F20"/>
        </w:rPr>
        <w:t>nella</w:t>
      </w:r>
      <w:r>
        <w:rPr>
          <w:color w:val="231F20"/>
          <w:spacing w:val="1"/>
        </w:rPr>
        <w:t> </w:t>
      </w:r>
      <w:r>
        <w:rPr>
          <w:color w:val="231F20"/>
        </w:rPr>
        <w:t>cappella</w:t>
      </w:r>
      <w:r>
        <w:rPr>
          <w:color w:val="231F20"/>
          <w:spacing w:val="1"/>
        </w:rPr>
        <w:t> </w:t>
      </w:r>
      <w:r>
        <w:rPr>
          <w:color w:val="231F20"/>
        </w:rPr>
        <w:t>palatina,</w:t>
      </w:r>
      <w:r>
        <w:rPr>
          <w:color w:val="231F20"/>
          <w:spacing w:val="1"/>
        </w:rPr>
        <w:t> </w:t>
      </w:r>
      <w:r>
        <w:rPr>
          <w:color w:val="231F20"/>
        </w:rPr>
        <w:t>dopo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già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Luigi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VII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aveva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voluti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nella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Seconda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Crociata.</w:t>
      </w:r>
    </w:p>
    <w:p>
      <w:pPr>
        <w:pStyle w:val="BodyText"/>
        <w:spacing w:line="242" w:lineRule="auto" w:before="9"/>
        <w:ind w:left="271" w:right="1" w:firstLine="283"/>
        <w:jc w:val="both"/>
      </w:pPr>
      <w:r>
        <w:rPr>
          <w:color w:val="231F20"/>
        </w:rPr>
        <w:t>Nel 1291 i Cavalieri fecero ritorno a S. Gio-</w:t>
      </w:r>
      <w:r>
        <w:rPr>
          <w:color w:val="231F20"/>
          <w:spacing w:val="1"/>
        </w:rPr>
        <w:t> </w:t>
      </w:r>
      <w:r>
        <w:rPr>
          <w:color w:val="231F20"/>
        </w:rPr>
        <w:t>vanni d’Acri e l’importantissimo Priorato di 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Luca di Perugia divenne sede amministrativa dei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copiosi beni posseduti dall’Ordine in Italia, Ger-</w:t>
      </w:r>
      <w:r>
        <w:rPr>
          <w:color w:val="231F20"/>
          <w:spacing w:val="-57"/>
        </w:rPr>
        <w:t> </w:t>
      </w:r>
      <w:r>
        <w:rPr>
          <w:color w:val="231F20"/>
        </w:rPr>
        <w:t>mania,</w:t>
      </w:r>
      <w:r>
        <w:rPr>
          <w:color w:val="231F20"/>
          <w:spacing w:val="-5"/>
        </w:rPr>
        <w:t> </w:t>
      </w:r>
      <w:r>
        <w:rPr>
          <w:color w:val="231F20"/>
        </w:rPr>
        <w:t>Austria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Polonia.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Spagna</w:t>
      </w:r>
      <w:r>
        <w:rPr>
          <w:color w:val="231F20"/>
          <w:spacing w:val="-4"/>
        </w:rPr>
        <w:t> </w:t>
      </w:r>
      <w:r>
        <w:rPr>
          <w:color w:val="231F20"/>
        </w:rPr>
        <w:t>ereditò,</w:t>
      </w:r>
      <w:r>
        <w:rPr>
          <w:color w:val="231F20"/>
          <w:spacing w:val="-5"/>
        </w:rPr>
        <w:t> </w:t>
      </w:r>
      <w:r>
        <w:rPr>
          <w:color w:val="231F20"/>
        </w:rPr>
        <w:t>uni-</w:t>
      </w:r>
      <w:r>
        <w:rPr>
          <w:color w:val="231F20"/>
          <w:spacing w:val="-57"/>
        </w:rPr>
        <w:t> </w:t>
      </w:r>
      <w:r>
        <w:rPr>
          <w:color w:val="231F20"/>
        </w:rPr>
        <w:t>tamente agli Ordini di S. Giovanni di Gerusa-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lemme e del Tempio, tutti i beni del Re Alfonso 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d’Aragona e di Navarra – compreso il trono (su</w:t>
      </w:r>
      <w:r>
        <w:rPr>
          <w:color w:val="231F20"/>
          <w:spacing w:val="1"/>
        </w:rPr>
        <w:t> </w:t>
      </w:r>
      <w:r>
        <w:rPr>
          <w:color w:val="231F20"/>
        </w:rPr>
        <w:t>cui però venne posto Ramiro III il Monaco) –; in</w:t>
      </w:r>
      <w:r>
        <w:rPr>
          <w:color w:val="231F20"/>
          <w:spacing w:val="-57"/>
        </w:rPr>
        <w:t> </w:t>
      </w:r>
      <w:r>
        <w:rPr>
          <w:color w:val="231F20"/>
        </w:rPr>
        <w:t>Germania i Cavalieri erano già presenti dal 1215</w:t>
      </w:r>
      <w:r>
        <w:rPr>
          <w:color w:val="231F20"/>
          <w:spacing w:val="-57"/>
        </w:rPr>
        <w:t> </w:t>
      </w:r>
      <w:r>
        <w:rPr>
          <w:color w:val="231F20"/>
        </w:rPr>
        <w:t>nel</w:t>
      </w:r>
      <w:r>
        <w:rPr>
          <w:color w:val="231F20"/>
          <w:spacing w:val="1"/>
        </w:rPr>
        <w:t> </w:t>
      </w:r>
      <w:r>
        <w:rPr>
          <w:color w:val="231F20"/>
        </w:rPr>
        <w:t>Monastero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Denkendorf,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divisero</w:t>
      </w:r>
      <w:r>
        <w:rPr>
          <w:color w:val="231F20"/>
          <w:spacing w:val="1"/>
        </w:rPr>
        <w:t> </w:t>
      </w:r>
      <w:r>
        <w:rPr>
          <w:color w:val="231F20"/>
        </w:rPr>
        <w:t>nei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Vicariati generali della Bassa e dell’Alta Alema-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gna; in Polonia, nel Priorato di Miechow, degli</w:t>
      </w:r>
      <w:r>
        <w:rPr>
          <w:color w:val="231F20"/>
          <w:spacing w:val="1"/>
        </w:rPr>
        <w:t> </w:t>
      </w:r>
      <w:r>
        <w:rPr>
          <w:color w:val="231F20"/>
        </w:rPr>
        <w:t>omonimi</w:t>
      </w:r>
      <w:r>
        <w:rPr>
          <w:color w:val="231F20"/>
          <w:spacing w:val="-9"/>
        </w:rPr>
        <w:t> </w:t>
      </w:r>
      <w:r>
        <w:rPr>
          <w:color w:val="231F20"/>
        </w:rPr>
        <w:t>Conti,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9"/>
        </w:rPr>
        <w:t> </w:t>
      </w:r>
      <w:r>
        <w:rPr>
          <w:color w:val="231F20"/>
        </w:rPr>
        <w:t>nei</w:t>
      </w:r>
      <w:r>
        <w:rPr>
          <w:color w:val="231F20"/>
          <w:spacing w:val="-8"/>
        </w:rPr>
        <w:t> </w:t>
      </w:r>
      <w:r>
        <w:rPr>
          <w:color w:val="231F20"/>
        </w:rPr>
        <w:t>secc.</w:t>
      </w:r>
      <w:r>
        <w:rPr>
          <w:color w:val="231F20"/>
          <w:spacing w:val="-8"/>
        </w:rPr>
        <w:t> </w:t>
      </w:r>
      <w:r>
        <w:rPr>
          <w:color w:val="231F20"/>
        </w:rPr>
        <w:t>XV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XVI</w:t>
      </w:r>
      <w:r>
        <w:rPr>
          <w:color w:val="231F20"/>
          <w:spacing w:val="-8"/>
        </w:rPr>
        <w:t> </w:t>
      </w:r>
      <w:r>
        <w:rPr>
          <w:color w:val="231F20"/>
        </w:rPr>
        <w:t>ammini-</w:t>
      </w:r>
      <w:r>
        <w:rPr>
          <w:color w:val="231F20"/>
          <w:spacing w:val="-58"/>
        </w:rPr>
        <w:t> </w:t>
      </w:r>
      <w:r>
        <w:rPr>
          <w:color w:val="231F20"/>
        </w:rPr>
        <w:t>strava attività e beni polacchi ma anche in terra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d’Ungheria, in Russia, Slavonia e nell’antica Teu-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tonia.</w:t>
      </w:r>
    </w:p>
    <w:p>
      <w:pPr>
        <w:pStyle w:val="BodyText"/>
        <w:spacing w:line="242" w:lineRule="auto" w:before="22"/>
        <w:ind w:left="271" w:right="1" w:firstLine="283"/>
        <w:jc w:val="both"/>
      </w:pPr>
      <w:r>
        <w:rPr>
          <w:color w:val="231F20"/>
        </w:rPr>
        <w:t>Nel 1333, i Frati Minori Francescani tornaro-</w:t>
      </w:r>
      <w:r>
        <w:rPr>
          <w:color w:val="231F20"/>
          <w:spacing w:val="-57"/>
        </w:rPr>
        <w:t> </w:t>
      </w:r>
      <w:r>
        <w:rPr>
          <w:color w:val="231F20"/>
        </w:rPr>
        <w:t>no in possesso del diritto di dimora (poi perpe-</w:t>
      </w:r>
      <w:r>
        <w:rPr>
          <w:color w:val="231F20"/>
          <w:spacing w:val="1"/>
        </w:rPr>
        <w:t> </w:t>
      </w:r>
      <w:r>
        <w:rPr>
          <w:color w:val="231F20"/>
        </w:rPr>
        <w:t>tua)</w:t>
      </w:r>
      <w:r>
        <w:rPr>
          <w:color w:val="231F20"/>
          <w:spacing w:val="-7"/>
        </w:rPr>
        <w:t> </w:t>
      </w:r>
      <w:r>
        <w:rPr>
          <w:color w:val="231F20"/>
        </w:rPr>
        <w:t>presso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S.</w:t>
      </w:r>
      <w:r>
        <w:rPr>
          <w:color w:val="231F20"/>
          <w:spacing w:val="-6"/>
        </w:rPr>
        <w:t> </w:t>
      </w:r>
      <w:r>
        <w:rPr>
          <w:color w:val="231F20"/>
        </w:rPr>
        <w:t>Sepolcro</w:t>
      </w:r>
      <w:r>
        <w:rPr>
          <w:color w:val="231F20"/>
          <w:spacing w:val="-6"/>
        </w:rPr>
        <w:t> </w:t>
      </w:r>
      <w:r>
        <w:rPr>
          <w:color w:val="231F20"/>
        </w:rPr>
        <w:t>sul</w:t>
      </w:r>
      <w:r>
        <w:rPr>
          <w:color w:val="231F20"/>
          <w:spacing w:val="-7"/>
        </w:rPr>
        <w:t> </w:t>
      </w:r>
      <w:r>
        <w:rPr>
          <w:color w:val="231F20"/>
        </w:rPr>
        <w:t>Monte</w:t>
      </w:r>
      <w:r>
        <w:rPr>
          <w:color w:val="231F20"/>
          <w:spacing w:val="-6"/>
        </w:rPr>
        <w:t> </w:t>
      </w:r>
      <w:r>
        <w:rPr>
          <w:color w:val="231F20"/>
        </w:rPr>
        <w:t>Sion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Geru-</w:t>
      </w:r>
    </w:p>
    <w:p>
      <w:pPr>
        <w:pStyle w:val="BodyText"/>
        <w:spacing w:line="242" w:lineRule="auto" w:before="81"/>
        <w:ind w:left="179" w:right="168"/>
        <w:jc w:val="both"/>
        <w:rPr>
          <w:i/>
        </w:rPr>
      </w:pPr>
      <w:r>
        <w:rPr/>
        <w:br w:type="column"/>
      </w:r>
      <w:r>
        <w:rPr>
          <w:color w:val="231F20"/>
        </w:rPr>
        <w:t>salemme</w:t>
      </w:r>
      <w:r>
        <w:rPr>
          <w:color w:val="231F20"/>
          <w:spacing w:val="1"/>
        </w:rPr>
        <w:t> </w:t>
      </w:r>
      <w:r>
        <w:rPr>
          <w:color w:val="231F20"/>
        </w:rPr>
        <w:t>(6).</w:t>
      </w:r>
      <w:r>
        <w:rPr>
          <w:color w:val="231F20"/>
          <w:spacing w:val="1"/>
        </w:rPr>
        <w:t> </w:t>
      </w:r>
      <w:r>
        <w:rPr>
          <w:color w:val="231F20"/>
        </w:rPr>
        <w:t>Sede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Custodia</w:t>
      </w:r>
      <w:r>
        <w:rPr>
          <w:color w:val="231F20"/>
          <w:spacing w:val="1"/>
        </w:rPr>
        <w:t> </w:t>
      </w:r>
      <w:r>
        <w:rPr>
          <w:color w:val="231F20"/>
        </w:rPr>
        <w:t>fu</w:t>
      </w:r>
      <w:r>
        <w:rPr>
          <w:color w:val="231F20"/>
          <w:spacing w:val="1"/>
        </w:rPr>
        <w:t> </w:t>
      </w:r>
      <w:r>
        <w:rPr>
          <w:color w:val="231F20"/>
        </w:rPr>
        <w:t>(fino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57"/>
        </w:rPr>
        <w:t> </w:t>
      </w:r>
      <w:r>
        <w:rPr>
          <w:color w:val="231F20"/>
        </w:rPr>
        <w:t>1523)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piccolo</w:t>
      </w:r>
      <w:r>
        <w:rPr>
          <w:color w:val="231F20"/>
          <w:spacing w:val="1"/>
        </w:rPr>
        <w:t> </w:t>
      </w:r>
      <w:r>
        <w:rPr>
          <w:color w:val="231F20"/>
        </w:rPr>
        <w:t>convento</w:t>
      </w:r>
      <w:r>
        <w:rPr>
          <w:color w:val="231F20"/>
          <w:spacing w:val="1"/>
        </w:rPr>
        <w:t> </w:t>
      </w:r>
      <w:r>
        <w:rPr>
          <w:color w:val="231F20"/>
        </w:rPr>
        <w:t>donato</w:t>
      </w:r>
      <w:r>
        <w:rPr>
          <w:color w:val="231F20"/>
          <w:spacing w:val="1"/>
        </w:rPr>
        <w:t> </w:t>
      </w:r>
      <w:r>
        <w:rPr>
          <w:color w:val="231F20"/>
        </w:rPr>
        <w:t>dal</w:t>
      </w:r>
      <w:r>
        <w:rPr>
          <w:color w:val="231F20"/>
          <w:spacing w:val="1"/>
        </w:rPr>
        <w:t> </w:t>
      </w:r>
      <w:r>
        <w:rPr>
          <w:color w:val="231F20"/>
        </w:rPr>
        <w:t>re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Napoli. Il titolo di Padre Guardiano risaliva al</w:t>
      </w:r>
      <w:r>
        <w:rPr>
          <w:color w:val="231F20"/>
          <w:spacing w:val="1"/>
        </w:rPr>
        <w:t> </w:t>
      </w:r>
      <w:r>
        <w:rPr>
          <w:color w:val="231F20"/>
        </w:rPr>
        <w:t>XIII secolo. Tremila furono i martiri francescani</w:t>
      </w:r>
      <w:r>
        <w:rPr>
          <w:color w:val="231F20"/>
          <w:spacing w:val="-57"/>
        </w:rPr>
        <w:t> </w:t>
      </w:r>
      <w:r>
        <w:rPr>
          <w:color w:val="231F20"/>
        </w:rPr>
        <w:t>durante la Custodia, nonostante i Guardiani, che</w:t>
      </w:r>
      <w:r>
        <w:rPr>
          <w:color w:val="231F20"/>
          <w:spacing w:val="1"/>
        </w:rPr>
        <w:t> </w:t>
      </w:r>
      <w:r>
        <w:rPr>
          <w:color w:val="231F20"/>
        </w:rPr>
        <w:t>rappresentavano</w:t>
      </w:r>
      <w:r>
        <w:rPr>
          <w:color w:val="231F20"/>
          <w:spacing w:val="1"/>
        </w:rPr>
        <w:t> </w:t>
      </w:r>
      <w:r>
        <w:rPr>
          <w:color w:val="231F20"/>
        </w:rPr>
        <w:t>l’Autorità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Pietro</w:t>
      </w:r>
      <w:r>
        <w:rPr>
          <w:color w:val="231F20"/>
          <w:spacing w:val="1"/>
        </w:rPr>
        <w:t> </w:t>
      </w:r>
      <w:r>
        <w:rPr>
          <w:color w:val="231F20"/>
        </w:rPr>
        <w:t>oltre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Patriarca, armassero e creassero Cavalieri del 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Sepolcro, all’inizio arbitrariamente (per necessità)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poi sancito il diritto dei Custodi d’investitura,</w:t>
      </w:r>
      <w:r>
        <w:rPr>
          <w:color w:val="231F20"/>
          <w:spacing w:val="1"/>
        </w:rPr>
        <w:t> </w:t>
      </w:r>
      <w:r>
        <w:rPr>
          <w:color w:val="231F20"/>
        </w:rPr>
        <w:t>secondo il vetusto cerimoniale della Cavalleria</w:t>
      </w:r>
      <w:r>
        <w:rPr>
          <w:color w:val="231F20"/>
          <w:spacing w:val="1"/>
        </w:rPr>
        <w:t> </w:t>
      </w:r>
      <w:r>
        <w:rPr>
          <w:color w:val="231F20"/>
        </w:rPr>
        <w:t>Cristiana (in parte giunto fino a noi) (7), con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Bolla “</w:t>
      </w:r>
      <w:r>
        <w:rPr>
          <w:i/>
          <w:color w:val="231F20"/>
          <w:w w:val="95"/>
        </w:rPr>
        <w:t>Nuper carissimi</w:t>
      </w:r>
      <w:r>
        <w:rPr>
          <w:color w:val="231F20"/>
          <w:w w:val="95"/>
        </w:rPr>
        <w:t>” di Clemente VI del 1342.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Alessandro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autorizzò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poi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verbalmente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Mino-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ri a conferire il titolo onorifico di Cavaliere del</w:t>
      </w:r>
      <w:r>
        <w:rPr>
          <w:color w:val="231F20"/>
          <w:spacing w:val="1"/>
        </w:rPr>
        <w:t> </w:t>
      </w:r>
      <w:r>
        <w:rPr>
          <w:color w:val="231F20"/>
        </w:rPr>
        <w:t>Santo Sepolcro ai pellegrini cattolici, che sarà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ratificato da Leone X nel 1516 e da Clemente VII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nel 1525. Con la bolla “</w:t>
      </w:r>
      <w:r>
        <w:rPr>
          <w:i/>
          <w:color w:val="231F20"/>
          <w:w w:val="95"/>
        </w:rPr>
        <w:t>Cum solerti meditatione</w:t>
      </w:r>
      <w:r>
        <w:rPr>
          <w:color w:val="231F20"/>
          <w:w w:val="95"/>
        </w:rPr>
        <w:t>”,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Innocenzo VIII, nel 1489, aveva fuso l’Ordine</w:t>
      </w:r>
      <w:r>
        <w:rPr>
          <w:color w:val="231F20"/>
          <w:spacing w:val="1"/>
        </w:rPr>
        <w:t> </w:t>
      </w:r>
      <w:r>
        <w:rPr>
          <w:color w:val="231F20"/>
        </w:rPr>
        <w:t>del Santo Sepolcro e quello di S. Lazzaro con 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Cavalieri</w:t>
      </w:r>
      <w:r>
        <w:rPr>
          <w:color w:val="231F20"/>
          <w:spacing w:val="54"/>
          <w:w w:val="95"/>
        </w:rPr>
        <w:t> </w:t>
      </w:r>
      <w:r>
        <w:rPr>
          <w:color w:val="231F20"/>
          <w:w w:val="95"/>
        </w:rPr>
        <w:t>Gerosolimitani</w:t>
      </w:r>
      <w:r>
        <w:rPr>
          <w:color w:val="231F20"/>
          <w:spacing w:val="55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55"/>
          <w:w w:val="95"/>
        </w:rPr>
        <w:t> </w:t>
      </w:r>
      <w:r>
        <w:rPr>
          <w:color w:val="231F20"/>
          <w:w w:val="95"/>
        </w:rPr>
        <w:t>San</w:t>
      </w:r>
      <w:r>
        <w:rPr>
          <w:color w:val="231F20"/>
          <w:spacing w:val="55"/>
          <w:w w:val="95"/>
        </w:rPr>
        <w:t> </w:t>
      </w:r>
      <w:r>
        <w:rPr>
          <w:color w:val="231F20"/>
          <w:w w:val="95"/>
        </w:rPr>
        <w:t>Giovanni</w:t>
      </w:r>
      <w:r>
        <w:rPr>
          <w:color w:val="231F20"/>
          <w:spacing w:val="55"/>
          <w:w w:val="95"/>
        </w:rPr>
        <w:t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alias</w:t>
      </w:r>
    </w:p>
    <w:p>
      <w:pPr>
        <w:spacing w:before="25"/>
        <w:ind w:left="179" w:right="0" w:firstLine="0"/>
        <w:jc w:val="both"/>
        <w:rPr>
          <w:sz w:val="24"/>
        </w:rPr>
      </w:pPr>
      <w:r>
        <w:rPr>
          <w:color w:val="231F20"/>
          <w:sz w:val="24"/>
        </w:rPr>
        <w:t>…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Rodi</w:t>
      </w:r>
      <w:r>
        <w:rPr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alias</w:t>
      </w:r>
      <w:r>
        <w:rPr>
          <w:i/>
          <w:color w:val="231F20"/>
          <w:spacing w:val="1"/>
          <w:sz w:val="24"/>
        </w:rPr>
        <w:t> </w:t>
      </w:r>
      <w:r>
        <w:rPr>
          <w:color w:val="231F20"/>
          <w:sz w:val="24"/>
        </w:rPr>
        <w:t>…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Malta).</w:t>
      </w:r>
    </w:p>
    <w:p>
      <w:pPr>
        <w:pStyle w:val="BodyText"/>
        <w:spacing w:line="242" w:lineRule="auto" w:before="4"/>
        <w:ind w:left="179" w:right="166" w:firstLine="283"/>
        <w:jc w:val="both"/>
      </w:pPr>
      <w:r>
        <w:rPr>
          <w:color w:val="231F20"/>
        </w:rPr>
        <w:t>Tuttavia,</w:t>
      </w:r>
      <w:r>
        <w:rPr>
          <w:color w:val="231F20"/>
          <w:spacing w:val="1"/>
        </w:rPr>
        <w:t> </w:t>
      </w:r>
      <w:r>
        <w:rPr>
          <w:color w:val="231F20"/>
        </w:rPr>
        <w:t>dopo</w:t>
      </w:r>
      <w:r>
        <w:rPr>
          <w:color w:val="231F20"/>
          <w:spacing w:val="1"/>
        </w:rPr>
        <w:t> </w:t>
      </w:r>
      <w:r>
        <w:rPr>
          <w:color w:val="231F20"/>
        </w:rPr>
        <w:t>l’incorporamento,</w:t>
      </w:r>
      <w:r>
        <w:rPr>
          <w:color w:val="231F20"/>
          <w:spacing w:val="1"/>
        </w:rPr>
        <w:t> </w:t>
      </w:r>
      <w:r>
        <w:rPr>
          <w:color w:val="231F20"/>
        </w:rPr>
        <w:t>il</w:t>
      </w:r>
      <w:r>
        <w:rPr>
          <w:color w:val="231F20"/>
          <w:spacing w:val="1"/>
        </w:rPr>
        <w:t> </w:t>
      </w:r>
      <w:r>
        <w:rPr>
          <w:color w:val="231F20"/>
        </w:rPr>
        <w:t>Gran</w:t>
      </w:r>
      <w:r>
        <w:rPr>
          <w:color w:val="231F20"/>
          <w:spacing w:val="-57"/>
        </w:rPr>
        <w:t> </w:t>
      </w:r>
      <w:r>
        <w:rPr>
          <w:color w:val="231F20"/>
        </w:rPr>
        <w:t>Maestro dei Giovanniti aggiungeva al titolo di</w:t>
      </w:r>
      <w:r>
        <w:rPr>
          <w:color w:val="231F20"/>
          <w:spacing w:val="1"/>
        </w:rPr>
        <w:t> </w:t>
      </w:r>
      <w:r>
        <w:rPr>
          <w:color w:val="231F20"/>
        </w:rPr>
        <w:t>Gran Maestro dell’Ordine di Malta (cosa norma-</w:t>
      </w:r>
      <w:r>
        <w:rPr>
          <w:color w:val="231F20"/>
          <w:spacing w:val="-57"/>
        </w:rPr>
        <w:t> </w:t>
      </w:r>
      <w:r>
        <w:rPr>
          <w:color w:val="231F20"/>
        </w:rPr>
        <w:t>le e pertinente vista la fusione) … et </w:t>
      </w:r>
      <w:r>
        <w:rPr>
          <w:i/>
          <w:color w:val="231F20"/>
        </w:rPr>
        <w:t>Militaris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Ordinis S.Sepulcri</w:t>
      </w:r>
      <w:r>
        <w:rPr>
          <w:color w:val="231F20"/>
        </w:rPr>
        <w:t>. Peraltro il titolo “Militare”,</w:t>
      </w:r>
      <w:r>
        <w:rPr>
          <w:color w:val="231F20"/>
          <w:spacing w:val="1"/>
        </w:rPr>
        <w:t> </w:t>
      </w:r>
      <w:r>
        <w:rPr>
          <w:color w:val="231F20"/>
        </w:rPr>
        <w:t>contestato</w:t>
      </w:r>
      <w:r>
        <w:rPr>
          <w:color w:val="231F20"/>
          <w:spacing w:val="1"/>
        </w:rPr>
        <w:t> </w:t>
      </w:r>
      <w:r>
        <w:rPr>
          <w:color w:val="231F20"/>
        </w:rPr>
        <w:t>ignominiosamente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1"/>
        </w:rPr>
        <w:t> </w:t>
      </w:r>
      <w:r>
        <w:rPr>
          <w:color w:val="231F20"/>
        </w:rPr>
        <w:t>Sepolcro,</w:t>
      </w:r>
      <w:r>
        <w:rPr>
          <w:color w:val="231F20"/>
          <w:spacing w:val="1"/>
        </w:rPr>
        <w:t> </w:t>
      </w:r>
      <w:r>
        <w:rPr>
          <w:color w:val="231F20"/>
        </w:rPr>
        <w:t>Malta se lo vedrà concesso solo con Bolla di Pio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IV, 1 giugno 1560, “</w:t>
      </w:r>
      <w:r>
        <w:rPr>
          <w:i/>
          <w:color w:val="231F20"/>
          <w:w w:val="95"/>
        </w:rPr>
        <w:t>Circumspecta Romani Ponti-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ficis providentia</w:t>
      </w:r>
      <w:r>
        <w:rPr>
          <w:color w:val="231F20"/>
          <w:w w:val="95"/>
        </w:rPr>
        <w:t>”. Nel resto del continente (Ger-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mania, Polonia, Boemia, Ungheria e Spagna)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fusione non ebbe luogo, tanto che Alessandro VI,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nel 1496, si proclamò Capo Supremo dell’Ordi-</w:t>
      </w:r>
      <w:r>
        <w:rPr>
          <w:color w:val="231F20"/>
          <w:spacing w:val="1"/>
        </w:rPr>
        <w:t> </w:t>
      </w:r>
      <w:r>
        <w:rPr>
          <w:color w:val="231F20"/>
        </w:rPr>
        <w:t>ne attribuendosi il diritto di conferire la dignità</w:t>
      </w:r>
      <w:r>
        <w:rPr>
          <w:color w:val="231F20"/>
          <w:spacing w:val="1"/>
        </w:rPr>
        <w:t> </w:t>
      </w:r>
      <w:r>
        <w:rPr>
          <w:color w:val="231F20"/>
        </w:rPr>
        <w:t>cavalleresca; nel 1497 annullò la Bolla piana. In</w:t>
      </w:r>
      <w:r>
        <w:rPr>
          <w:color w:val="231F20"/>
          <w:spacing w:val="1"/>
        </w:rPr>
        <w:t> </w:t>
      </w:r>
      <w:r>
        <w:rPr>
          <w:color w:val="231F20"/>
        </w:rPr>
        <w:t>Fiandra il Gran Magistero fu offerto al Re Filip-</w:t>
      </w:r>
      <w:r>
        <w:rPr>
          <w:color w:val="231F20"/>
          <w:spacing w:val="1"/>
        </w:rPr>
        <w:t> </w:t>
      </w:r>
      <w:r>
        <w:rPr>
          <w:color w:val="231F20"/>
        </w:rPr>
        <w:t>po II ed in Francia al Duca di Nevers. La Croce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 Gerusalemme dei Cavalieri divenne l’emblema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Custodia</w:t>
      </w:r>
      <w:r>
        <w:rPr>
          <w:color w:val="231F20"/>
          <w:spacing w:val="1"/>
        </w:rPr>
        <w:t> </w:t>
      </w:r>
      <w:r>
        <w:rPr>
          <w:color w:val="231F20"/>
        </w:rPr>
        <w:t>Francescana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autorizzava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comandanti</w:t>
      </w:r>
      <w:r>
        <w:rPr>
          <w:color w:val="231F20"/>
          <w:spacing w:val="33"/>
          <w:w w:val="95"/>
        </w:rPr>
        <w:t> </w:t>
      </w:r>
      <w:r>
        <w:rPr>
          <w:color w:val="231F20"/>
          <w:w w:val="95"/>
        </w:rPr>
        <w:t>delle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navi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ad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innalzarla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quale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vessil-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lo. Pio IV (1560 e 1561) dotò i Custodi dei beni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Cavalieri</w:t>
      </w:r>
      <w:r>
        <w:rPr>
          <w:color w:val="231F20"/>
          <w:spacing w:val="1"/>
        </w:rPr>
        <w:t> </w:t>
      </w:r>
      <w:r>
        <w:rPr>
          <w:color w:val="231F20"/>
        </w:rPr>
        <w:t>spagnoli;</w:t>
      </w:r>
      <w:r>
        <w:rPr>
          <w:color w:val="231F20"/>
          <w:spacing w:val="1"/>
        </w:rPr>
        <w:t> </w:t>
      </w:r>
      <w:r>
        <w:rPr>
          <w:color w:val="231F20"/>
        </w:rPr>
        <w:t>Urbano VIII</w:t>
      </w:r>
      <w:r>
        <w:rPr>
          <w:color w:val="231F20"/>
          <w:spacing w:val="1"/>
        </w:rPr>
        <w:t> </w:t>
      </w:r>
      <w:r>
        <w:rPr>
          <w:color w:val="231F20"/>
        </w:rPr>
        <w:t>nel</w:t>
      </w:r>
      <w:r>
        <w:rPr>
          <w:color w:val="231F20"/>
          <w:spacing w:val="1"/>
        </w:rPr>
        <w:t> </w:t>
      </w:r>
      <w:r>
        <w:rPr>
          <w:color w:val="231F20"/>
        </w:rPr>
        <w:t>1642</w:t>
      </w:r>
      <w:r>
        <w:rPr>
          <w:color w:val="231F20"/>
          <w:spacing w:val="1"/>
        </w:rPr>
        <w:t> </w:t>
      </w:r>
      <w:r>
        <w:rPr>
          <w:color w:val="231F20"/>
        </w:rPr>
        <w:t>scisse il titolo di Cavaliere Gerosolimitano da</w:t>
      </w:r>
      <w:r>
        <w:rPr>
          <w:color w:val="231F20"/>
          <w:spacing w:val="1"/>
        </w:rPr>
        <w:t> </w:t>
      </w:r>
      <w:r>
        <w:rPr>
          <w:color w:val="231F20"/>
        </w:rPr>
        <w:t>quello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Sacra</w:t>
      </w:r>
      <w:r>
        <w:rPr>
          <w:color w:val="231F20"/>
          <w:spacing w:val="1"/>
        </w:rPr>
        <w:t> </w:t>
      </w:r>
      <w:r>
        <w:rPr>
          <w:color w:val="231F20"/>
        </w:rPr>
        <w:t>Milizia,</w:t>
      </w:r>
      <w:r>
        <w:rPr>
          <w:color w:val="231F20"/>
          <w:spacing w:val="1"/>
        </w:rPr>
        <w:t> </w:t>
      </w:r>
      <w:r>
        <w:rPr>
          <w:color w:val="231F20"/>
        </w:rPr>
        <w:t>disponendo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Cavalieri appartenessero alla Nobiltà, a discrezio-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 del Padre Guardiano. Leone X (1514) scriveva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 un “</w:t>
      </w:r>
      <w:r>
        <w:rPr>
          <w:i/>
          <w:color w:val="231F20"/>
          <w:w w:val="95"/>
        </w:rPr>
        <w:t>Miles Sepulcri Dominici Hierosolymitani</w:t>
      </w:r>
      <w:r>
        <w:rPr>
          <w:color w:val="231F20"/>
          <w:w w:val="95"/>
        </w:rPr>
        <w:t>” e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Clemente</w:t>
      </w:r>
      <w:r>
        <w:rPr>
          <w:color w:val="231F20"/>
          <w:spacing w:val="36"/>
        </w:rPr>
        <w:t> </w:t>
      </w:r>
      <w:r>
        <w:rPr>
          <w:color w:val="231F20"/>
        </w:rPr>
        <w:t>VII</w:t>
      </w:r>
      <w:r>
        <w:rPr>
          <w:color w:val="231F20"/>
          <w:spacing w:val="39"/>
        </w:rPr>
        <w:t> </w:t>
      </w:r>
      <w:r>
        <w:rPr>
          <w:color w:val="231F20"/>
        </w:rPr>
        <w:t>(riparato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Orvieto,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fuga</w:t>
      </w:r>
      <w:r>
        <w:rPr>
          <w:color w:val="231F20"/>
          <w:spacing w:val="39"/>
        </w:rPr>
        <w:t> </w:t>
      </w:r>
      <w:r>
        <w:rPr>
          <w:color w:val="231F20"/>
        </w:rPr>
        <w:t>dal</w:t>
      </w:r>
    </w:p>
    <w:p>
      <w:pPr>
        <w:spacing w:after="0" w:line="242" w:lineRule="auto"/>
        <w:jc w:val="both"/>
        <w:sectPr>
          <w:type w:val="continuous"/>
          <w:pgSz w:w="11910" w:h="16840"/>
          <w:pgMar w:top="520" w:bottom="960" w:left="880" w:right="980"/>
          <w:cols w:num="2" w:equalWidth="0">
            <w:col w:w="4964" w:space="40"/>
            <w:col w:w="5046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0" w:lineRule="exact"/>
        <w:ind w:left="246"/>
        <w:rPr>
          <w:sz w:val="2"/>
        </w:rPr>
      </w:pPr>
      <w:r>
        <w:rPr>
          <w:sz w:val="2"/>
        </w:rPr>
        <w:pict>
          <v:group style="width:56.7pt;height:.5pt;mso-position-horizontal-relative:char;mso-position-vertical-relative:line" coordorigin="0,0" coordsize="1134,10">
            <v:line style="position:absolute" from="0,5" to="1134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48" w:after="0"/>
        <w:ind w:left="554" w:right="0" w:hanging="284"/>
        <w:jc w:val="left"/>
        <w:rPr>
          <w:sz w:val="18"/>
        </w:rPr>
      </w:pPr>
      <w:r>
        <w:rPr>
          <w:color w:val="231F20"/>
          <w:w w:val="95"/>
          <w:sz w:val="18"/>
        </w:rPr>
        <w:t>Beni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confermati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anche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da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Brevi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di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Nicolò</w:t>
      </w:r>
      <w:r>
        <w:rPr>
          <w:color w:val="231F20"/>
          <w:spacing w:val="4"/>
          <w:w w:val="95"/>
          <w:sz w:val="18"/>
        </w:rPr>
        <w:t> </w:t>
      </w:r>
      <w:r>
        <w:rPr>
          <w:color w:val="231F20"/>
          <w:w w:val="95"/>
          <w:sz w:val="18"/>
        </w:rPr>
        <w:t>VI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(1288)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e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Giovanni</w:t>
      </w:r>
      <w:r>
        <w:rPr>
          <w:color w:val="231F20"/>
          <w:spacing w:val="7"/>
          <w:w w:val="95"/>
          <w:sz w:val="18"/>
        </w:rPr>
        <w:t> </w:t>
      </w:r>
      <w:r>
        <w:rPr>
          <w:color w:val="231F20"/>
          <w:w w:val="95"/>
          <w:sz w:val="18"/>
        </w:rPr>
        <w:t>XXII</w:t>
      </w:r>
      <w:r>
        <w:rPr>
          <w:color w:val="231F20"/>
          <w:spacing w:val="6"/>
          <w:w w:val="95"/>
          <w:sz w:val="18"/>
        </w:rPr>
        <w:t> </w:t>
      </w:r>
      <w:r>
        <w:rPr>
          <w:color w:val="231F20"/>
          <w:w w:val="95"/>
          <w:sz w:val="18"/>
        </w:rPr>
        <w:t>(1294).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13" w:after="0"/>
        <w:ind w:left="554" w:right="0" w:hanging="284"/>
        <w:jc w:val="left"/>
        <w:rPr>
          <w:sz w:val="18"/>
        </w:rPr>
      </w:pPr>
      <w:r>
        <w:rPr>
          <w:color w:val="231F20"/>
          <w:spacing w:val="-1"/>
          <w:sz w:val="18"/>
        </w:rPr>
        <w:t>I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Reali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angioini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Napoli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procurarono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loro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30.000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ducati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d’oro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sultano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Mammalucco.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3" w:after="0"/>
        <w:ind w:left="525" w:right="0" w:hanging="255"/>
        <w:jc w:val="left"/>
        <w:rPr>
          <w:sz w:val="18"/>
        </w:rPr>
      </w:pPr>
      <w:r>
        <w:rPr>
          <w:color w:val="231F20"/>
          <w:w w:val="95"/>
          <w:sz w:val="18"/>
        </w:rPr>
        <w:t>La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cerimonia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avveniva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nella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Chiesa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del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S.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Sepolcro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di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notte,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al</w:t>
      </w:r>
      <w:r>
        <w:rPr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canto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del</w:t>
      </w:r>
      <w:r>
        <w:rPr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Veni</w:t>
      </w:r>
      <w:r>
        <w:rPr>
          <w:i/>
          <w:color w:val="231F20"/>
          <w:spacing w:val="-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Creator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color w:val="231F20"/>
          <w:w w:val="95"/>
          <w:sz w:val="18"/>
        </w:rPr>
        <w:t>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del</w:t>
      </w:r>
      <w:r>
        <w:rPr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Te</w:t>
      </w:r>
      <w:r>
        <w:rPr>
          <w:i/>
          <w:color w:val="231F20"/>
          <w:spacing w:val="-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Deum</w:t>
      </w:r>
      <w:r>
        <w:rPr>
          <w:color w:val="231F20"/>
          <w:w w:val="95"/>
          <w:sz w:val="18"/>
        </w:rPr>
        <w:t>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520" w:bottom="960" w:left="880" w:right="9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46"/>
        <w:ind w:left="3810" w:right="3373"/>
        <w:jc w:val="center"/>
      </w:pPr>
      <w:r>
        <w:rPr>
          <w:color w:val="231F20"/>
        </w:rPr>
        <w:t>L’ORDINE</w:t>
      </w:r>
      <w:r>
        <w:rPr>
          <w:color w:val="231F20"/>
          <w:spacing w:val="-1"/>
        </w:rPr>
        <w:t> </w:t>
      </w:r>
      <w:r>
        <w:rPr>
          <w:color w:val="231F20"/>
        </w:rPr>
        <w:t>OGGI</w:t>
      </w:r>
    </w:p>
    <w:p>
      <w:pPr>
        <w:spacing w:after="0"/>
        <w:jc w:val="center"/>
        <w:sectPr>
          <w:pgSz w:w="11910" w:h="16840"/>
          <w:pgMar w:header="612" w:footer="770" w:top="860" w:bottom="960" w:left="880" w:right="980"/>
        </w:sectPr>
      </w:pPr>
    </w:p>
    <w:p>
      <w:pPr>
        <w:pStyle w:val="BodyText"/>
        <w:spacing w:line="242" w:lineRule="auto" w:before="91"/>
        <w:ind w:left="401" w:right="2" w:firstLine="283"/>
        <w:jc w:val="both"/>
      </w:pPr>
      <w:r>
        <w:rPr/>
        <w:pict>
          <v:group style="position:absolute;margin-left:56.555pt;margin-top:56.748001pt;width:481.9pt;height:728.55pt;mso-position-horizontal-relative:page;mso-position-vertical-relative:page;z-index:-15875072" coordorigin="1131,1135" coordsize="9638,14571">
            <v:rect style="position:absolute;left:1136;top:1139;width:9628;height:14561" filled="true" fillcolor="#ffefe0" stroked="false">
              <v:fill type="solid"/>
            </v:rect>
            <v:rect style="position:absolute;left:1136;top:1139;width:9628;height:14561" filled="false" stroked="true" strokeweight=".5pt" strokecolor="#f0821f">
              <v:stroke dashstyle="solid"/>
            </v:rect>
            <v:shape style="position:absolute;left:4676;top:6619;width:2531;height:3481" type="#_x0000_t75" stroked="false">
              <v:imagedata r:id="rId17" o:title=""/>
            </v:shape>
            <v:rect style="position:absolute;left:4676;top:6619;width:2531;height:3481" filled="false" stroked="true" strokeweight=".5pt" strokecolor="#231f20">
              <v:stroke dashstyle="solid"/>
            </v:rect>
            <w10:wrap type="none"/>
          </v:group>
        </w:pict>
      </w:r>
      <w:r>
        <w:rPr>
          <w:color w:val="231F20"/>
          <w:spacing w:val="-1"/>
        </w:rPr>
        <w:t>Papa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Pio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X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Bolla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3</w:t>
      </w:r>
      <w:r>
        <w:rPr>
          <w:color w:val="231F20"/>
          <w:spacing w:val="-13"/>
        </w:rPr>
        <w:t> </w:t>
      </w:r>
      <w:r>
        <w:rPr>
          <w:color w:val="231F20"/>
        </w:rPr>
        <w:t>maggio</w:t>
      </w:r>
      <w:r>
        <w:rPr>
          <w:color w:val="231F20"/>
          <w:spacing w:val="-14"/>
        </w:rPr>
        <w:t> </w:t>
      </w:r>
      <w:r>
        <w:rPr>
          <w:color w:val="231F20"/>
        </w:rPr>
        <w:t>1907</w:t>
      </w:r>
      <w:r>
        <w:rPr>
          <w:color w:val="231F20"/>
          <w:spacing w:val="-58"/>
        </w:rPr>
        <w:t> </w:t>
      </w:r>
      <w:r>
        <w:rPr>
          <w:i/>
          <w:color w:val="231F20"/>
        </w:rPr>
        <w:t>Quam Multa</w:t>
      </w:r>
      <w:r>
        <w:rPr>
          <w:color w:val="231F20"/>
        </w:rPr>
        <w:t>, riservando al pontefice il Gran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Magistero dell’Ordine del S. Sepolcro, </w:t>
      </w:r>
      <w:r>
        <w:rPr>
          <w:color w:val="231F20"/>
        </w:rPr>
        <w:t>decretò</w:t>
      </w:r>
      <w:r>
        <w:rPr>
          <w:color w:val="231F20"/>
          <w:spacing w:val="1"/>
        </w:rPr>
        <w:t> </w:t>
      </w:r>
      <w:r>
        <w:rPr>
          <w:color w:val="231F20"/>
        </w:rPr>
        <w:t>l’aggiunta all’insegna dei Cavalieri (la Croce</w:t>
      </w:r>
      <w:r>
        <w:rPr>
          <w:color w:val="231F20"/>
          <w:spacing w:val="1"/>
        </w:rPr>
        <w:t> </w:t>
      </w:r>
      <w:r>
        <w:rPr>
          <w:color w:val="231F20"/>
        </w:rPr>
        <w:t>potenziata di Goffredo) di un trofeo (elmo 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corazza)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virtù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dell’antica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veste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militare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dell’Or-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dine.</w:t>
      </w:r>
      <w:r>
        <w:rPr>
          <w:color w:val="231F20"/>
          <w:spacing w:val="-6"/>
        </w:rPr>
        <w:t> </w:t>
      </w:r>
      <w:r>
        <w:rPr>
          <w:color w:val="231F20"/>
        </w:rPr>
        <w:t>Negli</w:t>
      </w:r>
      <w:r>
        <w:rPr>
          <w:color w:val="231F20"/>
          <w:spacing w:val="-6"/>
        </w:rPr>
        <w:t> </w:t>
      </w:r>
      <w:r>
        <w:rPr>
          <w:color w:val="231F20"/>
        </w:rPr>
        <w:t>Statuti</w:t>
      </w:r>
      <w:r>
        <w:rPr>
          <w:color w:val="231F20"/>
          <w:spacing w:val="-5"/>
        </w:rPr>
        <w:t> </w:t>
      </w:r>
      <w:r>
        <w:rPr>
          <w:color w:val="231F20"/>
        </w:rPr>
        <w:t>emanati</w:t>
      </w:r>
      <w:r>
        <w:rPr>
          <w:color w:val="231F20"/>
          <w:spacing w:val="-6"/>
        </w:rPr>
        <w:t> </w:t>
      </w:r>
      <w:r>
        <w:rPr>
          <w:color w:val="231F20"/>
        </w:rPr>
        <w:t>dal</w:t>
      </w:r>
      <w:r>
        <w:rPr>
          <w:color w:val="231F20"/>
          <w:spacing w:val="-6"/>
        </w:rPr>
        <w:t> </w:t>
      </w:r>
      <w:r>
        <w:rPr>
          <w:color w:val="231F20"/>
        </w:rPr>
        <w:t>papa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approvati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dal Patriarca dell’epoca Mons. Camassei (1911,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modificati nel ’20) fu stabilita la fondazione di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una sezione “Nazione” di Cavalieri </w:t>
      </w:r>
      <w:r>
        <w:rPr>
          <w:color w:val="231F20"/>
        </w:rPr>
        <w:t>presso ogni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Stato/Regione,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retta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Delegato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Patriarca</w:t>
      </w:r>
      <w:r>
        <w:rPr>
          <w:color w:val="231F20"/>
          <w:spacing w:val="-58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titolo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Balì.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Pio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XI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(Bolla</w:t>
      </w:r>
      <w:r>
        <w:rPr>
          <w:color w:val="231F20"/>
          <w:spacing w:val="-9"/>
          <w:w w:val="95"/>
        </w:rPr>
        <w:t> </w:t>
      </w:r>
      <w:r>
        <w:rPr>
          <w:i/>
          <w:color w:val="231F20"/>
          <w:w w:val="95"/>
        </w:rPr>
        <w:t>Decessores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w w:val="95"/>
        </w:rPr>
        <w:t>nostri</w:t>
      </w:r>
      <w:r>
        <w:rPr>
          <w:color w:val="231F20"/>
          <w:w w:val="95"/>
        </w:rPr>
        <w:t>,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6</w:t>
      </w:r>
      <w:r>
        <w:rPr>
          <w:color w:val="231F20"/>
          <w:spacing w:val="-14"/>
        </w:rPr>
        <w:t> </w:t>
      </w:r>
      <w:r>
        <w:rPr>
          <w:color w:val="231F20"/>
        </w:rPr>
        <w:t>gennaio</w:t>
      </w:r>
      <w:r>
        <w:rPr>
          <w:color w:val="231F20"/>
          <w:spacing w:val="-13"/>
        </w:rPr>
        <w:t> </w:t>
      </w:r>
      <w:r>
        <w:rPr>
          <w:color w:val="231F20"/>
        </w:rPr>
        <w:t>1928)</w:t>
      </w:r>
      <w:r>
        <w:rPr>
          <w:color w:val="231F20"/>
          <w:spacing w:val="-13"/>
        </w:rPr>
        <w:t> </w:t>
      </w:r>
      <w:r>
        <w:rPr>
          <w:color w:val="231F20"/>
        </w:rPr>
        <w:t>modificò</w:t>
      </w:r>
      <w:r>
        <w:rPr>
          <w:color w:val="231F20"/>
          <w:spacing w:val="-13"/>
        </w:rPr>
        <w:t> </w:t>
      </w:r>
      <w:r>
        <w:rPr>
          <w:color w:val="231F20"/>
        </w:rPr>
        <w:t>gli</w:t>
      </w:r>
      <w:r>
        <w:rPr>
          <w:color w:val="231F20"/>
          <w:spacing w:val="-13"/>
        </w:rPr>
        <w:t> </w:t>
      </w:r>
      <w:r>
        <w:rPr>
          <w:color w:val="231F20"/>
        </w:rPr>
        <w:t>statuti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suo</w:t>
      </w:r>
      <w:r>
        <w:rPr>
          <w:color w:val="231F20"/>
          <w:spacing w:val="-13"/>
        </w:rPr>
        <w:t> </w:t>
      </w:r>
      <w:r>
        <w:rPr>
          <w:color w:val="231F20"/>
        </w:rPr>
        <w:t>pre-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decessore; nominò il Patriarca latino </w:t>
      </w:r>
      <w:r>
        <w:rPr>
          <w:color w:val="231F20"/>
        </w:rPr>
        <w:t>di Gerusa-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lemme Rettore ed Amministratore </w:t>
      </w:r>
      <w:r>
        <w:rPr>
          <w:color w:val="231F20"/>
        </w:rPr>
        <w:t>dell’Ordine,</w:t>
      </w:r>
      <w:r>
        <w:rPr>
          <w:color w:val="231F20"/>
          <w:spacing w:val="1"/>
        </w:rPr>
        <w:t> </w:t>
      </w:r>
      <w:r>
        <w:rPr>
          <w:color w:val="231F20"/>
        </w:rPr>
        <w:t>non più per delega pontificia ma in virtù della</w:t>
      </w:r>
      <w:r>
        <w:rPr>
          <w:color w:val="231F20"/>
          <w:spacing w:val="1"/>
        </w:rPr>
        <w:t> </w:t>
      </w:r>
      <w:r>
        <w:rPr>
          <w:color w:val="231F20"/>
        </w:rPr>
        <w:t>carica ricoperta; un decreto del 1931 stabilì che</w:t>
      </w:r>
      <w:r>
        <w:rPr>
          <w:color w:val="231F20"/>
          <w:spacing w:val="-57"/>
        </w:rPr>
        <w:t> </w:t>
      </w:r>
      <w:r>
        <w:rPr>
          <w:color w:val="231F20"/>
        </w:rPr>
        <w:t>l’Ordine</w:t>
      </w:r>
      <w:r>
        <w:rPr>
          <w:color w:val="231F20"/>
          <w:spacing w:val="30"/>
        </w:rPr>
        <w:t> </w:t>
      </w:r>
      <w:r>
        <w:rPr>
          <w:color w:val="231F20"/>
        </w:rPr>
        <w:t>del</w:t>
      </w:r>
      <w:r>
        <w:rPr>
          <w:color w:val="231F20"/>
          <w:spacing w:val="31"/>
        </w:rPr>
        <w:t> </w:t>
      </w:r>
      <w:r>
        <w:rPr>
          <w:color w:val="231F20"/>
        </w:rPr>
        <w:t>Santo</w:t>
      </w:r>
      <w:r>
        <w:rPr>
          <w:color w:val="231F20"/>
          <w:spacing w:val="31"/>
        </w:rPr>
        <w:t> </w:t>
      </w:r>
      <w:r>
        <w:rPr>
          <w:color w:val="231F20"/>
        </w:rPr>
        <w:t>Sepolcro,</w:t>
      </w:r>
      <w:r>
        <w:rPr>
          <w:color w:val="231F20"/>
          <w:spacing w:val="31"/>
        </w:rPr>
        <w:t> </w:t>
      </w:r>
      <w:r>
        <w:rPr>
          <w:color w:val="231F20"/>
        </w:rPr>
        <w:t>sem-</w:t>
      </w:r>
    </w:p>
    <w:p>
      <w:pPr>
        <w:pStyle w:val="BodyText"/>
        <w:spacing w:line="242" w:lineRule="auto" w:before="23"/>
        <w:ind w:left="401" w:right="1265"/>
        <w:jc w:val="both"/>
      </w:pPr>
      <w:r>
        <w:rPr>
          <w:color w:val="231F20"/>
        </w:rPr>
        <w:t>pre</w:t>
      </w:r>
      <w:r>
        <w:rPr>
          <w:color w:val="231F20"/>
          <w:spacing w:val="1"/>
        </w:rPr>
        <w:t> </w:t>
      </w:r>
      <w:r>
        <w:rPr>
          <w:color w:val="231F20"/>
        </w:rPr>
        <w:t>sotto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benigna</w:t>
      </w:r>
      <w:r>
        <w:rPr>
          <w:color w:val="231F20"/>
          <w:spacing w:val="1"/>
        </w:rPr>
        <w:t> </w:t>
      </w:r>
      <w:r>
        <w:rPr>
          <w:color w:val="231F20"/>
        </w:rPr>
        <w:t>protezione</w:t>
      </w:r>
      <w:r>
        <w:rPr>
          <w:color w:val="231F20"/>
          <w:spacing w:val="1"/>
        </w:rPr>
        <w:t> </w:t>
      </w:r>
      <w:r>
        <w:rPr>
          <w:color w:val="231F20"/>
        </w:rPr>
        <w:t>della Santa Sede, si denominasse</w:t>
      </w:r>
      <w:r>
        <w:rPr>
          <w:color w:val="231F20"/>
          <w:spacing w:val="1"/>
        </w:rPr>
        <w:t> </w:t>
      </w:r>
      <w:r>
        <w:rPr>
          <w:i/>
          <w:color w:val="231F20"/>
          <w:w w:val="90"/>
        </w:rPr>
        <w:t>Ordo Equestris Sancti Sepulchri Hie-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5"/>
        </w:rPr>
        <w:t>rosolymitani</w:t>
      </w:r>
      <w:r>
        <w:rPr>
          <w:color w:val="231F20"/>
          <w:w w:val="95"/>
        </w:rPr>
        <w:t>, tuttora vigente, unen-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dolo all’Opera della Preservazione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della Fede in Palestina; stabilì inol-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tre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ogni</w:t>
      </w:r>
      <w:r>
        <w:rPr>
          <w:color w:val="231F20"/>
          <w:spacing w:val="-5"/>
        </w:rPr>
        <w:t> </w:t>
      </w:r>
      <w:r>
        <w:rPr>
          <w:color w:val="231F20"/>
        </w:rPr>
        <w:t>nomina</w:t>
      </w:r>
      <w:r>
        <w:rPr>
          <w:color w:val="231F20"/>
          <w:spacing w:val="-4"/>
        </w:rPr>
        <w:t> </w:t>
      </w:r>
      <w:r>
        <w:rPr>
          <w:color w:val="231F20"/>
        </w:rPr>
        <w:t>dell’Ordi-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ne dovesse esser data comunicazio-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ne, </w:t>
      </w:r>
      <w:r>
        <w:rPr>
          <w:i/>
          <w:color w:val="231F20"/>
          <w:w w:val="95"/>
        </w:rPr>
        <w:t>conditio sine qua non</w:t>
      </w:r>
      <w:r>
        <w:rPr>
          <w:color w:val="231F20"/>
          <w:w w:val="95"/>
        </w:rPr>
        <w:t>, alla Can-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celleria dei Brevi Apostolici. Que-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st’ultima, previo </w:t>
      </w:r>
      <w:r>
        <w:rPr>
          <w:color w:val="231F20"/>
        </w:rPr>
        <w:t>nulla osta, possa</w:t>
      </w:r>
      <w:r>
        <w:rPr>
          <w:color w:val="231F20"/>
          <w:spacing w:val="1"/>
        </w:rPr>
        <w:t> </w:t>
      </w:r>
      <w:r>
        <w:rPr>
          <w:color w:val="231F20"/>
        </w:rPr>
        <w:t>prenderne</w:t>
      </w:r>
      <w:r>
        <w:rPr>
          <w:color w:val="231F20"/>
          <w:spacing w:val="31"/>
        </w:rPr>
        <w:t> </w:t>
      </w:r>
      <w:r>
        <w:rPr>
          <w:color w:val="231F20"/>
        </w:rPr>
        <w:t>atto</w:t>
      </w:r>
      <w:r>
        <w:rPr>
          <w:color w:val="231F20"/>
          <w:spacing w:val="31"/>
        </w:rPr>
        <w:t> </w:t>
      </w:r>
      <w:r>
        <w:rPr>
          <w:color w:val="231F20"/>
        </w:rPr>
        <w:t>ed</w:t>
      </w:r>
      <w:r>
        <w:rPr>
          <w:color w:val="231F20"/>
          <w:spacing w:val="31"/>
        </w:rPr>
        <w:t> </w:t>
      </w:r>
      <w:r>
        <w:rPr>
          <w:color w:val="231F20"/>
        </w:rPr>
        <w:t>apporre</w:t>
      </w:r>
      <w:r>
        <w:rPr>
          <w:color w:val="231F20"/>
          <w:spacing w:val="31"/>
        </w:rPr>
        <w:t> </w:t>
      </w:r>
      <w:r>
        <w:rPr>
          <w:color w:val="231F20"/>
        </w:rPr>
        <w:t>il</w:t>
      </w:r>
      <w:r>
        <w:rPr>
          <w:color w:val="231F20"/>
          <w:spacing w:val="31"/>
        </w:rPr>
        <w:t> </w:t>
      </w:r>
      <w:r>
        <w:rPr>
          <w:color w:val="231F20"/>
        </w:rPr>
        <w:t>pro-</w:t>
      </w:r>
    </w:p>
    <w:p>
      <w:pPr>
        <w:pStyle w:val="BodyText"/>
        <w:spacing w:line="242" w:lineRule="auto" w:before="15"/>
        <w:ind w:left="401"/>
        <w:jc w:val="both"/>
      </w:pPr>
      <w:r>
        <w:rPr>
          <w:color w:val="231F20"/>
          <w:spacing w:val="-1"/>
        </w:rPr>
        <w:t>prio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VISUM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sigillo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Diploma.</w:t>
      </w:r>
      <w:r>
        <w:rPr>
          <w:color w:val="231F20"/>
          <w:spacing w:val="-9"/>
        </w:rPr>
        <w:t> </w:t>
      </w:r>
      <w:r>
        <w:rPr>
          <w:color w:val="231F20"/>
        </w:rPr>
        <w:t>Ciò</w:t>
      </w:r>
      <w:r>
        <w:rPr>
          <w:color w:val="231F20"/>
          <w:spacing w:val="-8"/>
        </w:rPr>
        <w:t> </w:t>
      </w:r>
      <w:r>
        <w:rPr>
          <w:color w:val="231F20"/>
        </w:rPr>
        <w:t>“nell’in-</w:t>
      </w:r>
      <w:r>
        <w:rPr>
          <w:color w:val="231F20"/>
          <w:spacing w:val="-58"/>
        </w:rPr>
        <w:t> </w:t>
      </w:r>
      <w:r>
        <w:rPr>
          <w:color w:val="231F20"/>
        </w:rPr>
        <w:t>tento di favorire, a maggior lustro di quanti 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sono investiti, il riconoscimento </w:t>
      </w:r>
      <w:r>
        <w:rPr>
          <w:color w:val="231F20"/>
        </w:rPr>
        <w:t>ufficiale delle</w:t>
      </w:r>
      <w:r>
        <w:rPr>
          <w:color w:val="231F20"/>
          <w:spacing w:val="1"/>
        </w:rPr>
        <w:t> </w:t>
      </w:r>
      <w:r>
        <w:rPr>
          <w:color w:val="231F20"/>
        </w:rPr>
        <w:t>decorazioni</w:t>
      </w:r>
      <w:r>
        <w:rPr>
          <w:color w:val="231F20"/>
          <w:spacing w:val="1"/>
        </w:rPr>
        <w:t> </w:t>
      </w:r>
      <w:r>
        <w:rPr>
          <w:color w:val="231F20"/>
        </w:rPr>
        <w:t>dell’Ordine</w:t>
      </w:r>
      <w:r>
        <w:rPr>
          <w:color w:val="231F20"/>
          <w:spacing w:val="1"/>
        </w:rPr>
        <w:t> </w:t>
      </w:r>
      <w:r>
        <w:rPr>
          <w:color w:val="231F20"/>
        </w:rPr>
        <w:t>stesso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Governi che hanno relazioni diplomatiche con la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Santa Sede”. Una Commissione Cardinalizia, </w:t>
      </w:r>
      <w:r>
        <w:rPr>
          <w:color w:val="231F20"/>
          <w:spacing w:val="-1"/>
        </w:rPr>
        <w:t>su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delega pontificia, stabilì l’appellativo “di Gerusa-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lemme” per l’Ordine (assegnando, invece, quello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 “Gerosolimitano” a Malta) che nel 1932 fu tra-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sformato in Ordine pontificio di merito, senza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alcuna autonomia. Soltanto il Patriarca possedeva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facoltà di ammettere nell’Ordine i Canonici del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Capitolo della </w:t>
      </w:r>
      <w:r>
        <w:rPr>
          <w:color w:val="231F20"/>
        </w:rPr>
        <w:t>Basilica locale del S. Sepolcro,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ecclesiastici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laici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residenti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Gerusalemme.</w:t>
      </w:r>
    </w:p>
    <w:p>
      <w:pPr>
        <w:pStyle w:val="BodyText"/>
        <w:spacing w:line="242" w:lineRule="auto" w:before="18"/>
        <w:ind w:left="401" w:right="2" w:firstLine="283"/>
        <w:jc w:val="both"/>
      </w:pPr>
      <w:r>
        <w:rPr>
          <w:color w:val="231F20"/>
          <w:w w:val="95"/>
        </w:rPr>
        <w:t>Nel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Breve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Quam</w:t>
      </w:r>
      <w:r>
        <w:rPr>
          <w:i/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Romani</w:t>
      </w:r>
      <w:r>
        <w:rPr>
          <w:i/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Pontifices</w:t>
      </w:r>
      <w:r>
        <w:rPr>
          <w:i/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14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set-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tembre 1949, Pio XII approvò i nuovi Statuti del-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l’Ordine (pubblici il 15 gennaio 1950) assicuran-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dogli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protezione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giuridica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della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Santa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2"/>
        </w:rPr>
        <w:t>trasferì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Governo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Gerusalemme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Roma;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nel</w:t>
      </w:r>
    </w:p>
    <w:p>
      <w:pPr>
        <w:pStyle w:val="BodyText"/>
        <w:spacing w:line="242" w:lineRule="auto" w:before="91"/>
        <w:ind w:left="46" w:right="303"/>
        <w:jc w:val="right"/>
      </w:pPr>
      <w:r>
        <w:rPr/>
        <w:br w:type="column"/>
      </w:r>
      <w:r>
        <w:rPr>
          <w:color w:val="231F20"/>
          <w:w w:val="95"/>
        </w:rPr>
        <w:t>’40 (Breve, 16 luglio) ne aveva affidato la cura ad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Cardinale;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Patriarca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latino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Gerusalemme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fu</w:t>
      </w:r>
      <w:r>
        <w:rPr>
          <w:color w:val="231F20"/>
          <w:spacing w:val="4"/>
        </w:rPr>
        <w:t> </w:t>
      </w:r>
      <w:r>
        <w:rPr>
          <w:color w:val="231F20"/>
        </w:rPr>
        <w:t>conferito</w:t>
      </w:r>
      <w:r>
        <w:rPr>
          <w:color w:val="231F20"/>
          <w:spacing w:val="4"/>
        </w:rPr>
        <w:t> </w:t>
      </w:r>
      <w:r>
        <w:rPr>
          <w:color w:val="231F20"/>
        </w:rPr>
        <w:t>titolo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prerogative</w:t>
      </w:r>
      <w:r>
        <w:rPr>
          <w:color w:val="231F20"/>
          <w:spacing w:val="4"/>
        </w:rPr>
        <w:t> </w:t>
      </w:r>
      <w:r>
        <w:rPr>
          <w:color w:val="231F20"/>
        </w:rPr>
        <w:t>di</w:t>
      </w:r>
      <w:r>
        <w:rPr>
          <w:color w:val="231F20"/>
          <w:spacing w:val="5"/>
        </w:rPr>
        <w:t> </w:t>
      </w:r>
      <w:r>
        <w:rPr>
          <w:color w:val="231F20"/>
        </w:rPr>
        <w:t>Gran</w:t>
      </w:r>
      <w:r>
        <w:rPr>
          <w:color w:val="231F20"/>
          <w:spacing w:val="4"/>
        </w:rPr>
        <w:t> </w:t>
      </w:r>
      <w:r>
        <w:rPr>
          <w:color w:val="231F20"/>
        </w:rPr>
        <w:t>Priore.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La personalità giuridica di diritto canonico è riba-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dita</w:t>
      </w:r>
      <w:r>
        <w:rPr>
          <w:color w:val="231F20"/>
          <w:spacing w:val="26"/>
        </w:rPr>
        <w:t> </w:t>
      </w:r>
      <w:r>
        <w:rPr>
          <w:color w:val="231F20"/>
        </w:rPr>
        <w:t>nella</w:t>
      </w:r>
      <w:r>
        <w:rPr>
          <w:color w:val="231F20"/>
          <w:spacing w:val="27"/>
        </w:rPr>
        <w:t> </w:t>
      </w:r>
      <w:r>
        <w:rPr>
          <w:color w:val="231F20"/>
        </w:rPr>
        <w:t>Lettera</w:t>
      </w:r>
      <w:r>
        <w:rPr>
          <w:color w:val="231F20"/>
          <w:spacing w:val="27"/>
        </w:rPr>
        <w:t> </w:t>
      </w:r>
      <w:r>
        <w:rPr>
          <w:color w:val="231F20"/>
        </w:rPr>
        <w:t>Apostolica</w:t>
      </w:r>
      <w:r>
        <w:rPr>
          <w:color w:val="231F20"/>
          <w:spacing w:val="27"/>
        </w:rPr>
        <w:t> </w:t>
      </w:r>
      <w:r>
        <w:rPr>
          <w:color w:val="231F20"/>
        </w:rPr>
        <w:t>di</w:t>
      </w:r>
      <w:r>
        <w:rPr>
          <w:color w:val="231F20"/>
          <w:spacing w:val="26"/>
        </w:rPr>
        <w:t> </w:t>
      </w:r>
      <w:r>
        <w:rPr>
          <w:color w:val="231F20"/>
        </w:rPr>
        <w:t>S.S.</w:t>
      </w:r>
      <w:r>
        <w:rPr>
          <w:color w:val="231F20"/>
          <w:spacing w:val="27"/>
        </w:rPr>
        <w:t> </w:t>
      </w:r>
      <w:r>
        <w:rPr>
          <w:color w:val="231F20"/>
        </w:rPr>
        <w:t>Giovanni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XXIII dell’8 dicembre 1962. Un nuovo Statuto fu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approvato</w:t>
      </w:r>
      <w:r>
        <w:rPr>
          <w:color w:val="231F20"/>
          <w:spacing w:val="40"/>
        </w:rPr>
        <w:t> </w:t>
      </w:r>
      <w:r>
        <w:rPr>
          <w:color w:val="231F20"/>
        </w:rPr>
        <w:t>da</w:t>
      </w:r>
      <w:r>
        <w:rPr>
          <w:color w:val="231F20"/>
          <w:spacing w:val="41"/>
        </w:rPr>
        <w:t> </w:t>
      </w:r>
      <w:r>
        <w:rPr>
          <w:color w:val="231F20"/>
        </w:rPr>
        <w:t>Paolo</w:t>
      </w:r>
      <w:r>
        <w:rPr>
          <w:color w:val="231F20"/>
          <w:spacing w:val="39"/>
        </w:rPr>
        <w:t> </w:t>
      </w:r>
      <w:r>
        <w:rPr>
          <w:color w:val="231F20"/>
        </w:rPr>
        <w:t>VI,</w:t>
      </w:r>
      <w:r>
        <w:rPr>
          <w:color w:val="231F20"/>
          <w:spacing w:val="40"/>
        </w:rPr>
        <w:t> </w:t>
      </w:r>
      <w:r>
        <w:rPr>
          <w:color w:val="231F20"/>
        </w:rPr>
        <w:t>19</w:t>
      </w:r>
      <w:r>
        <w:rPr>
          <w:color w:val="231F20"/>
          <w:spacing w:val="41"/>
        </w:rPr>
        <w:t> </w:t>
      </w:r>
      <w:r>
        <w:rPr>
          <w:color w:val="231F20"/>
        </w:rPr>
        <w:t>novembre</w:t>
      </w:r>
      <w:r>
        <w:rPr>
          <w:color w:val="231F20"/>
          <w:spacing w:val="41"/>
        </w:rPr>
        <w:t> </w:t>
      </w:r>
      <w:r>
        <w:rPr>
          <w:color w:val="231F20"/>
        </w:rPr>
        <w:t>1967</w:t>
      </w:r>
      <w:r>
        <w:rPr>
          <w:color w:val="231F20"/>
          <w:spacing w:val="41"/>
        </w:rPr>
        <w:t> </w:t>
      </w:r>
      <w:r>
        <w:rPr>
          <w:color w:val="231F20"/>
        </w:rPr>
        <w:t>e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quello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attuale,</w:t>
      </w:r>
      <w:r>
        <w:rPr>
          <w:color w:val="231F20"/>
          <w:spacing w:val="-14"/>
        </w:rPr>
        <w:t> </w:t>
      </w:r>
      <w:r>
        <w:rPr>
          <w:color w:val="231F20"/>
        </w:rPr>
        <w:t>tuttora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vigore,</w:t>
      </w:r>
      <w:r>
        <w:rPr>
          <w:color w:val="231F20"/>
          <w:spacing w:val="-14"/>
        </w:rPr>
        <w:t> </w:t>
      </w:r>
      <w:r>
        <w:rPr>
          <w:color w:val="231F20"/>
        </w:rPr>
        <w:t>fu</w:t>
      </w:r>
      <w:r>
        <w:rPr>
          <w:color w:val="231F20"/>
          <w:spacing w:val="-13"/>
        </w:rPr>
        <w:t> </w:t>
      </w:r>
      <w:r>
        <w:rPr>
          <w:color w:val="231F20"/>
        </w:rPr>
        <w:t>emanato</w:t>
      </w:r>
      <w:r>
        <w:rPr>
          <w:color w:val="231F20"/>
          <w:spacing w:val="-14"/>
        </w:rPr>
        <w:t> </w:t>
      </w:r>
      <w:r>
        <w:rPr>
          <w:color w:val="231F20"/>
        </w:rPr>
        <w:t>il</w:t>
      </w:r>
      <w:r>
        <w:rPr>
          <w:color w:val="231F20"/>
          <w:spacing w:val="-14"/>
        </w:rPr>
        <w:t> </w:t>
      </w:r>
      <w:r>
        <w:rPr>
          <w:color w:val="231F20"/>
        </w:rPr>
        <w:t>19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luglio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1977.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L’Ordine,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riconosciuto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dall’</w:t>
      </w:r>
      <w:r>
        <w:rPr>
          <w:i/>
          <w:color w:val="231F20"/>
          <w:w w:val="95"/>
        </w:rPr>
        <w:t>Interna-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  <w:w w:val="95"/>
        </w:rPr>
        <w:t>tional</w:t>
      </w:r>
      <w:r>
        <w:rPr>
          <w:i/>
          <w:color w:val="231F20"/>
          <w:spacing w:val="13"/>
          <w:w w:val="95"/>
        </w:rPr>
        <w:t> </w:t>
      </w:r>
      <w:r>
        <w:rPr>
          <w:i/>
          <w:color w:val="231F20"/>
          <w:w w:val="95"/>
        </w:rPr>
        <w:t>Comission</w:t>
      </w:r>
      <w:r>
        <w:rPr>
          <w:i/>
          <w:color w:val="231F20"/>
          <w:spacing w:val="13"/>
          <w:w w:val="95"/>
        </w:rPr>
        <w:t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13"/>
          <w:w w:val="95"/>
        </w:rPr>
        <w:t> </w:t>
      </w:r>
      <w:r>
        <w:rPr>
          <w:i/>
          <w:color w:val="231F20"/>
          <w:w w:val="95"/>
        </w:rPr>
        <w:t>Ordres</w:t>
      </w:r>
      <w:r>
        <w:rPr>
          <w:i/>
          <w:color w:val="231F20"/>
          <w:spacing w:val="14"/>
          <w:w w:val="95"/>
        </w:rPr>
        <w:t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13"/>
          <w:w w:val="95"/>
        </w:rPr>
        <w:t> </w:t>
      </w:r>
      <w:r>
        <w:rPr>
          <w:i/>
          <w:color w:val="231F20"/>
          <w:w w:val="95"/>
        </w:rPr>
        <w:t>Chivalry</w:t>
      </w:r>
      <w:r>
        <w:rPr>
          <w:i/>
          <w:color w:val="231F20"/>
          <w:spacing w:val="13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Edim-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burgo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(Scozia)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è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governato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amministrato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Cardinale</w:t>
      </w:r>
      <w:r>
        <w:rPr>
          <w:color w:val="231F20"/>
          <w:spacing w:val="2"/>
        </w:rPr>
        <w:t> </w:t>
      </w:r>
      <w:r>
        <w:rPr>
          <w:color w:val="231F20"/>
        </w:rPr>
        <w:t>Gran</w:t>
      </w:r>
      <w:r>
        <w:rPr>
          <w:color w:val="231F20"/>
          <w:spacing w:val="2"/>
        </w:rPr>
        <w:t> </w:t>
      </w:r>
      <w:r>
        <w:rPr>
          <w:color w:val="231F20"/>
        </w:rPr>
        <w:t>Maestro</w:t>
      </w:r>
      <w:r>
        <w:rPr>
          <w:color w:val="231F20"/>
          <w:spacing w:val="2"/>
        </w:rPr>
        <w:t> </w:t>
      </w:r>
      <w:r>
        <w:rPr>
          <w:color w:val="231F20"/>
        </w:rPr>
        <w:t>nominato</w:t>
      </w:r>
      <w:r>
        <w:rPr>
          <w:color w:val="231F20"/>
          <w:spacing w:val="2"/>
        </w:rPr>
        <w:t> </w:t>
      </w:r>
      <w:r>
        <w:rPr>
          <w:color w:val="231F20"/>
        </w:rPr>
        <w:t>dal</w:t>
      </w:r>
      <w:r>
        <w:rPr>
          <w:color w:val="231F20"/>
          <w:spacing w:val="2"/>
        </w:rPr>
        <w:t> </w:t>
      </w:r>
      <w:r>
        <w:rPr>
          <w:color w:val="231F20"/>
        </w:rPr>
        <w:t>Papa,</w:t>
      </w:r>
      <w:r>
        <w:rPr>
          <w:color w:val="231F20"/>
          <w:spacing w:val="-57"/>
        </w:rPr>
        <w:t> </w:t>
      </w:r>
      <w:r>
        <w:rPr>
          <w:color w:val="231F20"/>
        </w:rPr>
        <w:t>attualmente</w:t>
      </w:r>
      <w:r>
        <w:rPr>
          <w:color w:val="231F20"/>
          <w:spacing w:val="31"/>
        </w:rPr>
        <w:t> </w:t>
      </w:r>
      <w:r>
        <w:rPr>
          <w:color w:val="231F20"/>
        </w:rPr>
        <w:t>nella</w:t>
      </w:r>
      <w:r>
        <w:rPr>
          <w:color w:val="231F20"/>
          <w:spacing w:val="32"/>
        </w:rPr>
        <w:t> </w:t>
      </w:r>
      <w:r>
        <w:rPr>
          <w:color w:val="231F20"/>
        </w:rPr>
        <w:t>persona</w:t>
      </w:r>
      <w:r>
        <w:rPr>
          <w:color w:val="231F20"/>
          <w:spacing w:val="32"/>
        </w:rPr>
        <w:t> </w:t>
      </w:r>
      <w:r>
        <w:rPr>
          <w:color w:val="231F20"/>
        </w:rPr>
        <w:t>di</w:t>
      </w:r>
      <w:r>
        <w:rPr>
          <w:color w:val="231F20"/>
          <w:spacing w:val="32"/>
        </w:rPr>
        <w:t> </w:t>
      </w:r>
      <w:r>
        <w:rPr>
          <w:color w:val="231F20"/>
        </w:rPr>
        <w:t>S.E.R.</w:t>
      </w:r>
      <w:r>
        <w:rPr>
          <w:color w:val="231F20"/>
          <w:spacing w:val="32"/>
        </w:rPr>
        <w:t> </w:t>
      </w:r>
      <w:r>
        <w:rPr>
          <w:color w:val="231F20"/>
        </w:rPr>
        <w:t>Cardinale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Gran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Maestro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Furno,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coadiuvato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Governato-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Generale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Gran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Magistero.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rappresen-</w:t>
      </w:r>
      <w:r>
        <w:rPr>
          <w:color w:val="231F20"/>
          <w:spacing w:val="-57"/>
        </w:rPr>
        <w:t> </w:t>
      </w:r>
      <w:r>
        <w:rPr>
          <w:color w:val="231F20"/>
        </w:rPr>
        <w:t>tanze</w:t>
      </w:r>
      <w:r>
        <w:rPr>
          <w:color w:val="231F20"/>
          <w:spacing w:val="29"/>
        </w:rPr>
        <w:t> </w:t>
      </w:r>
      <w:r>
        <w:rPr>
          <w:color w:val="231F20"/>
        </w:rPr>
        <w:t>in</w:t>
      </w:r>
      <w:r>
        <w:rPr>
          <w:color w:val="231F20"/>
          <w:spacing w:val="30"/>
        </w:rPr>
        <w:t> </w:t>
      </w:r>
      <w:r>
        <w:rPr>
          <w:color w:val="231F20"/>
        </w:rPr>
        <w:t>tutto</w:t>
      </w:r>
      <w:r>
        <w:rPr>
          <w:color w:val="231F20"/>
          <w:spacing w:val="30"/>
        </w:rPr>
        <w:t> </w:t>
      </w:r>
      <w:r>
        <w:rPr>
          <w:color w:val="231F20"/>
        </w:rPr>
        <w:t>il</w:t>
      </w:r>
      <w:r>
        <w:rPr>
          <w:color w:val="231F20"/>
          <w:spacing w:val="30"/>
        </w:rPr>
        <w:t> </w:t>
      </w:r>
      <w:r>
        <w:rPr>
          <w:color w:val="231F20"/>
        </w:rPr>
        <w:t>mondo</w:t>
      </w:r>
      <w:r>
        <w:rPr>
          <w:color w:val="231F20"/>
          <w:spacing w:val="30"/>
        </w:rPr>
        <w:t> </w:t>
      </w:r>
      <w:r>
        <w:rPr>
          <w:color w:val="231F20"/>
        </w:rPr>
        <w:t>sono</w:t>
      </w:r>
      <w:r>
        <w:rPr>
          <w:color w:val="231F20"/>
          <w:spacing w:val="30"/>
        </w:rPr>
        <w:t> </w:t>
      </w:r>
      <w:r>
        <w:rPr>
          <w:color w:val="231F20"/>
        </w:rPr>
        <w:t>trentasette,</w:t>
      </w:r>
      <w:r>
        <w:rPr>
          <w:color w:val="231F20"/>
          <w:spacing w:val="30"/>
        </w:rPr>
        <w:t> </w:t>
      </w:r>
      <w:r>
        <w:rPr>
          <w:color w:val="231F20"/>
        </w:rPr>
        <w:t>dette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Luogotenenze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Delegazioni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Magistrali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divise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Sezioni,</w:t>
      </w:r>
      <w:r>
        <w:rPr>
          <w:color w:val="231F20"/>
          <w:spacing w:val="2"/>
        </w:rPr>
        <w:t> </w:t>
      </w:r>
      <w:r>
        <w:rPr>
          <w:color w:val="231F20"/>
        </w:rPr>
        <w:t>rette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Preside</w:t>
      </w:r>
      <w:r>
        <w:rPr>
          <w:color w:val="231F20"/>
          <w:spacing w:val="2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</w:p>
    <w:p>
      <w:pPr>
        <w:pStyle w:val="BodyText"/>
        <w:spacing w:line="242" w:lineRule="auto" w:before="23"/>
        <w:ind w:left="1430" w:right="303"/>
        <w:jc w:val="both"/>
      </w:pPr>
      <w:r>
        <w:rPr>
          <w:color w:val="231F20"/>
        </w:rPr>
        <w:t>Consiglio. Ogni Sezione ha il pro-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prio Priore nel locale Vescovo dioce-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sano.</w:t>
      </w:r>
    </w:p>
    <w:p>
      <w:pPr>
        <w:pStyle w:val="BodyText"/>
        <w:spacing w:line="242" w:lineRule="auto" w:before="4"/>
        <w:ind w:left="1430" w:right="302" w:firstLine="283"/>
        <w:jc w:val="both"/>
      </w:pPr>
      <w:r>
        <w:rPr>
          <w:color w:val="231F20"/>
          <w:w w:val="95"/>
        </w:rPr>
        <w:t>L’Ordine è ufficialmente ricono-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sciuto dallo Stato italiano in virtù</w:t>
      </w:r>
      <w:r>
        <w:rPr>
          <w:color w:val="231F20"/>
          <w:spacing w:val="1"/>
        </w:rPr>
        <w:t> </w:t>
      </w:r>
      <w:r>
        <w:rPr>
          <w:color w:val="231F20"/>
        </w:rPr>
        <w:t>della Legge n° 178 del 3 marzo</w:t>
      </w:r>
      <w:r>
        <w:rPr>
          <w:color w:val="231F20"/>
          <w:spacing w:val="1"/>
        </w:rPr>
        <w:t> </w:t>
      </w:r>
      <w:r>
        <w:rPr>
          <w:color w:val="231F20"/>
        </w:rPr>
        <w:t>1951, art. 7, terzo comma, il quale</w:t>
      </w:r>
      <w:r>
        <w:rPr>
          <w:color w:val="231F20"/>
          <w:spacing w:val="-57"/>
        </w:rPr>
        <w:t> </w:t>
      </w:r>
      <w:r>
        <w:rPr>
          <w:color w:val="231F20"/>
        </w:rPr>
        <w:t>richiama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sua</w:t>
      </w:r>
      <w:r>
        <w:rPr>
          <w:color w:val="231F20"/>
          <w:spacing w:val="1"/>
        </w:rPr>
        <w:t> </w:t>
      </w:r>
      <w:r>
        <w:rPr>
          <w:color w:val="231F20"/>
        </w:rPr>
        <w:t>volta</w:t>
      </w:r>
      <w:r>
        <w:rPr>
          <w:color w:val="231F20"/>
          <w:spacing w:val="1"/>
        </w:rPr>
        <w:t> </w:t>
      </w:r>
      <w:r>
        <w:rPr>
          <w:color w:val="231F20"/>
        </w:rPr>
        <w:t>il</w:t>
      </w:r>
      <w:r>
        <w:rPr>
          <w:color w:val="231F20"/>
          <w:spacing w:val="1"/>
        </w:rPr>
        <w:t> </w:t>
      </w:r>
      <w:r>
        <w:rPr>
          <w:color w:val="231F20"/>
        </w:rPr>
        <w:t>R.D.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luglio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1930,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974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sancire</w:t>
      </w:r>
      <w:r>
        <w:rPr>
          <w:color w:val="231F20"/>
          <w:spacing w:val="-58"/>
        </w:rPr>
        <w:t> </w:t>
      </w:r>
      <w:r>
        <w:rPr>
          <w:color w:val="231F20"/>
        </w:rPr>
        <w:t>l’attuazione, divenuto obbligo di</w:t>
      </w:r>
      <w:r>
        <w:rPr>
          <w:color w:val="231F20"/>
          <w:spacing w:val="1"/>
        </w:rPr>
        <w:t> </w:t>
      </w:r>
      <w:r>
        <w:rPr>
          <w:color w:val="231F20"/>
        </w:rPr>
        <w:t>diritto internazionale, dell’art. 41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37"/>
        </w:rPr>
        <w:t> </w:t>
      </w:r>
      <w:r>
        <w:rPr>
          <w:color w:val="231F20"/>
        </w:rPr>
        <w:t>Concordato</w:t>
      </w:r>
      <w:r>
        <w:rPr>
          <w:color w:val="231F20"/>
          <w:spacing w:val="38"/>
        </w:rPr>
        <w:t> </w:t>
      </w:r>
      <w:r>
        <w:rPr>
          <w:color w:val="231F20"/>
        </w:rPr>
        <w:t>per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rapporti</w:t>
      </w:r>
      <w:r>
        <w:rPr>
          <w:color w:val="231F20"/>
          <w:spacing w:val="38"/>
        </w:rPr>
        <w:t> </w:t>
      </w:r>
      <w:r>
        <w:rPr>
          <w:color w:val="231F20"/>
        </w:rPr>
        <w:t>tra</w:t>
      </w:r>
    </w:p>
    <w:p>
      <w:pPr>
        <w:pStyle w:val="BodyText"/>
        <w:spacing w:line="242" w:lineRule="auto" w:before="12"/>
        <w:ind w:left="181" w:right="303"/>
        <w:jc w:val="both"/>
      </w:pPr>
      <w:r>
        <w:rPr>
          <w:color w:val="231F20"/>
          <w:spacing w:val="-1"/>
        </w:rPr>
        <w:t>Chiesa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Stato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1929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riguardante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procedura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l’autorizzazione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all’uso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delle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onorificenze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degli Ordini Equestri Pontifici nel territorio ita-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liano, ne estese l’efficacia anche all’Ordine Eque-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stre del Santo Sepolcro di Gerusalemme. I milita-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2"/>
        </w:rPr>
        <w:t>ri insigniti possono fregiarsi </w:t>
      </w:r>
      <w:r>
        <w:rPr>
          <w:color w:val="231F20"/>
          <w:spacing w:val="-1"/>
        </w:rPr>
        <w:t>dell’onorificenza,</w:t>
      </w:r>
      <w:r>
        <w:rPr>
          <w:color w:val="231F20"/>
        </w:rPr>
        <w:t> </w:t>
      </w:r>
      <w:r>
        <w:rPr>
          <w:color w:val="231F20"/>
          <w:w w:val="95"/>
        </w:rPr>
        <w:t>apponendo l’apposita decorazione sull’uniforme: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collare nero con croce potenziata vermiglia pen-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dente ad un trofeo d’oro, ovvero nastrino nero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croce</w:t>
      </w:r>
      <w:r>
        <w:rPr>
          <w:color w:val="231F20"/>
          <w:spacing w:val="-1"/>
        </w:rPr>
        <w:t> </w:t>
      </w:r>
      <w:r>
        <w:rPr>
          <w:color w:val="231F20"/>
        </w:rPr>
        <w:t>potenziata</w:t>
      </w:r>
      <w:r>
        <w:rPr>
          <w:color w:val="231F20"/>
          <w:spacing w:val="-1"/>
        </w:rPr>
        <w:t> </w:t>
      </w:r>
      <w:r>
        <w:rPr>
          <w:color w:val="231F20"/>
        </w:rPr>
        <w:t>vermiglia.</w:t>
      </w:r>
    </w:p>
    <w:p>
      <w:pPr>
        <w:pStyle w:val="BodyText"/>
        <w:spacing w:line="242" w:lineRule="auto" w:before="12"/>
        <w:ind w:left="181" w:right="303" w:firstLine="283"/>
        <w:jc w:val="both"/>
      </w:pPr>
      <w:r>
        <w:rPr>
          <w:color w:val="231F20"/>
          <w:spacing w:val="-1"/>
        </w:rPr>
        <w:t>Oggi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l’Ordine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mantiene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oltre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quaranta</w:t>
      </w:r>
      <w:r>
        <w:rPr>
          <w:color w:val="231F20"/>
          <w:spacing w:val="-13"/>
        </w:rPr>
        <w:t> </w:t>
      </w:r>
      <w:r>
        <w:rPr>
          <w:color w:val="231F20"/>
        </w:rPr>
        <w:t>scuole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parrocchiali del Patriarcato Latino di Gerusalem-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me:</w:t>
      </w:r>
      <w:r>
        <w:rPr>
          <w:color w:val="231F20"/>
          <w:spacing w:val="-13"/>
        </w:rPr>
        <w:t> </w:t>
      </w:r>
      <w:r>
        <w:rPr>
          <w:color w:val="231F20"/>
        </w:rPr>
        <w:t>circa</w:t>
      </w:r>
      <w:r>
        <w:rPr>
          <w:color w:val="231F20"/>
          <w:spacing w:val="-13"/>
        </w:rPr>
        <w:t> </w:t>
      </w:r>
      <w:r>
        <w:rPr>
          <w:color w:val="231F20"/>
        </w:rPr>
        <w:t>16.000</w:t>
      </w:r>
      <w:r>
        <w:rPr>
          <w:color w:val="231F20"/>
          <w:spacing w:val="-13"/>
        </w:rPr>
        <w:t> </w:t>
      </w:r>
      <w:r>
        <w:rPr>
          <w:color w:val="231F20"/>
        </w:rPr>
        <w:t>alunni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ambo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sessi,</w:t>
      </w:r>
      <w:r>
        <w:rPr>
          <w:color w:val="231F20"/>
          <w:spacing w:val="-13"/>
        </w:rPr>
        <w:t> </w:t>
      </w:r>
      <w:r>
        <w:rPr>
          <w:color w:val="231F20"/>
        </w:rPr>
        <w:t>cristiani</w:t>
      </w:r>
      <w:r>
        <w:rPr>
          <w:color w:val="231F20"/>
          <w:spacing w:val="-58"/>
        </w:rPr>
        <w:t> </w:t>
      </w:r>
      <w:r>
        <w:rPr>
          <w:color w:val="231F20"/>
        </w:rPr>
        <w:t>(Latini, Cattolici di rito orientale, Ortodossi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Protestanti) e musulmani; si occupa del manteni-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mento del Seminario Patriarcale (con molte deci-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 di seminaristi), del Clero diocesano, di nume-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rosi ospedali e dispensari in Terra Santa, oltre ad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altre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istituzioni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caritative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carattere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assistenziale.</w:t>
      </w:r>
    </w:p>
    <w:p>
      <w:pPr>
        <w:spacing w:after="0" w:line="242" w:lineRule="auto"/>
        <w:jc w:val="both"/>
        <w:sectPr>
          <w:type w:val="continuous"/>
          <w:pgSz w:w="11910" w:h="16840"/>
          <w:pgMar w:top="520" w:bottom="960" w:left="880" w:right="980"/>
          <w:cols w:num="2" w:equalWidth="0">
            <w:col w:w="4962" w:space="40"/>
            <w:col w:w="5048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headerReference w:type="even" r:id="rId18"/>
          <w:footerReference w:type="even" r:id="rId19"/>
          <w:pgSz w:w="11910" w:h="16840"/>
          <w:pgMar w:header="612" w:footer="0" w:top="860" w:bottom="0" w:left="880" w:right="980"/>
        </w:sectPr>
      </w:pPr>
    </w:p>
    <w:p>
      <w:pPr>
        <w:pStyle w:val="BodyText"/>
        <w:spacing w:line="242" w:lineRule="auto" w:before="80"/>
        <w:ind w:left="291" w:right="1150"/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2061743</wp:posOffset>
            </wp:positionH>
            <wp:positionV relativeFrom="paragraph">
              <wp:posOffset>40603</wp:posOffset>
            </wp:positionV>
            <wp:extent cx="3455365" cy="3455352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65" cy="34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sacco</w:t>
      </w:r>
      <w:r>
        <w:rPr>
          <w:color w:val="231F20"/>
          <w:spacing w:val="21"/>
        </w:rPr>
        <w:t> </w:t>
      </w:r>
      <w:r>
        <w:rPr>
          <w:color w:val="231F20"/>
        </w:rPr>
        <w:t>di</w:t>
      </w:r>
      <w:r>
        <w:rPr>
          <w:color w:val="231F20"/>
          <w:spacing w:val="21"/>
        </w:rPr>
        <w:t> </w:t>
      </w:r>
      <w:r>
        <w:rPr>
          <w:color w:val="231F20"/>
        </w:rPr>
        <w:t>Roma,</w:t>
      </w:r>
      <w:r>
        <w:rPr>
          <w:color w:val="231F20"/>
          <w:spacing w:val="21"/>
        </w:rPr>
        <w:t> </w:t>
      </w:r>
      <w:r>
        <w:rPr>
          <w:color w:val="231F20"/>
        </w:rPr>
        <w:t>vi</w:t>
      </w:r>
      <w:r>
        <w:rPr>
          <w:color w:val="231F20"/>
          <w:spacing w:val="22"/>
        </w:rPr>
        <w:t> </w:t>
      </w:r>
      <w:r>
        <w:rPr>
          <w:color w:val="231F20"/>
        </w:rPr>
        <w:t>fece</w:t>
      </w:r>
      <w:r>
        <w:rPr>
          <w:color w:val="231F20"/>
          <w:spacing w:val="21"/>
        </w:rPr>
        <w:t> </w:t>
      </w:r>
      <w:r>
        <w:rPr>
          <w:color w:val="231F20"/>
        </w:rPr>
        <w:t>realizzare</w:t>
      </w:r>
      <w:r>
        <w:rPr>
          <w:color w:val="231F20"/>
          <w:spacing w:val="21"/>
        </w:rPr>
        <w:t> </w:t>
      </w:r>
      <w:r>
        <w:rPr>
          <w:color w:val="231F20"/>
        </w:rPr>
        <w:t>il</w:t>
      </w:r>
      <w:r>
        <w:rPr>
          <w:color w:val="231F20"/>
          <w:spacing w:val="-57"/>
        </w:rPr>
        <w:t> </w:t>
      </w:r>
      <w:r>
        <w:rPr>
          <w:color w:val="231F20"/>
        </w:rPr>
        <w:t>Pozzo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1"/>
        </w:rPr>
        <w:t> </w:t>
      </w:r>
      <w:r>
        <w:rPr>
          <w:color w:val="231F20"/>
        </w:rPr>
        <w:t>Patrizio),</w:t>
      </w:r>
      <w:r>
        <w:rPr>
          <w:color w:val="231F20"/>
          <w:spacing w:val="1"/>
        </w:rPr>
        <w:t> </w:t>
      </w:r>
      <w:r>
        <w:rPr>
          <w:color w:val="231F20"/>
        </w:rPr>
        <w:t>nel</w:t>
      </w:r>
      <w:r>
        <w:rPr>
          <w:color w:val="231F20"/>
          <w:spacing w:val="1"/>
        </w:rPr>
        <w:t> </w:t>
      </w:r>
      <w:r>
        <w:rPr>
          <w:color w:val="231F20"/>
        </w:rPr>
        <w:t>1527,</w:t>
      </w:r>
      <w:r>
        <w:rPr>
          <w:color w:val="231F20"/>
          <w:spacing w:val="1"/>
        </w:rPr>
        <w:t> </w:t>
      </w:r>
      <w:r>
        <w:rPr>
          <w:color w:val="231F20"/>
        </w:rPr>
        <w:t>ribadì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decisioni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Alessan-</w:t>
      </w:r>
    </w:p>
    <w:p>
      <w:pPr>
        <w:pStyle w:val="BodyText"/>
        <w:spacing w:line="242" w:lineRule="auto" w:before="4"/>
        <w:ind w:left="291" w:right="2118"/>
      </w:pPr>
      <w:r>
        <w:rPr>
          <w:color w:val="231F20"/>
        </w:rPr>
        <w:t>dro</w:t>
      </w:r>
      <w:r>
        <w:rPr>
          <w:color w:val="231F20"/>
          <w:spacing w:val="5"/>
        </w:rPr>
        <w:t> </w:t>
      </w:r>
      <w:r>
        <w:rPr>
          <w:color w:val="231F20"/>
        </w:rPr>
        <w:t>VI.</w:t>
      </w:r>
      <w:r>
        <w:rPr>
          <w:color w:val="231F20"/>
          <w:spacing w:val="8"/>
        </w:rPr>
        <w:t> </w:t>
      </w:r>
      <w:r>
        <w:rPr>
          <w:color w:val="231F20"/>
        </w:rPr>
        <w:t>Nel</w:t>
      </w:r>
      <w:r>
        <w:rPr>
          <w:color w:val="231F20"/>
          <w:spacing w:val="8"/>
        </w:rPr>
        <w:t> </w:t>
      </w:r>
      <w:r>
        <w:rPr>
          <w:color w:val="231F20"/>
        </w:rPr>
        <w:t>1549</w:t>
      </w:r>
      <w:r>
        <w:rPr>
          <w:color w:val="231F20"/>
          <w:spacing w:val="8"/>
        </w:rPr>
        <w:t> </w:t>
      </w:r>
      <w:r>
        <w:rPr>
          <w:color w:val="231F20"/>
        </w:rPr>
        <w:t>fu</w:t>
      </w:r>
      <w:r>
        <w:rPr>
          <w:color w:val="231F20"/>
          <w:spacing w:val="8"/>
        </w:rPr>
        <w:t> </w:t>
      </w:r>
      <w:r>
        <w:rPr>
          <w:color w:val="231F20"/>
        </w:rPr>
        <w:t>depo-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sitato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presso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Tesoro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del</w:t>
      </w:r>
    </w:p>
    <w:p>
      <w:pPr>
        <w:pStyle w:val="BodyText"/>
        <w:spacing w:line="242" w:lineRule="auto" w:before="3"/>
        <w:ind w:left="291" w:right="2118"/>
      </w:pPr>
      <w:r>
        <w:rPr>
          <w:color w:val="231F20"/>
        </w:rPr>
        <w:t>S.</w:t>
      </w:r>
      <w:r>
        <w:rPr>
          <w:color w:val="231F20"/>
          <w:spacing w:val="17"/>
        </w:rPr>
        <w:t> </w:t>
      </w:r>
      <w:r>
        <w:rPr>
          <w:color w:val="231F20"/>
        </w:rPr>
        <w:t>Sepolcro</w:t>
      </w:r>
      <w:r>
        <w:rPr>
          <w:color w:val="231F20"/>
          <w:spacing w:val="17"/>
        </w:rPr>
        <w:t> </w:t>
      </w:r>
      <w:r>
        <w:rPr>
          <w:color w:val="231F20"/>
        </w:rPr>
        <w:t>un</w:t>
      </w:r>
      <w:r>
        <w:rPr>
          <w:color w:val="231F20"/>
          <w:spacing w:val="17"/>
        </w:rPr>
        <w:t> </w:t>
      </w:r>
      <w:r>
        <w:rPr>
          <w:color w:val="231F20"/>
        </w:rPr>
        <w:t>docu-</w:t>
      </w:r>
      <w:r>
        <w:rPr>
          <w:color w:val="231F20"/>
          <w:spacing w:val="-57"/>
        </w:rPr>
        <w:t> </w:t>
      </w:r>
      <w:r>
        <w:rPr>
          <w:color w:val="231F20"/>
        </w:rPr>
        <w:t>mento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rilievo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ric-</w:t>
      </w:r>
      <w:r>
        <w:rPr>
          <w:color w:val="231F20"/>
          <w:spacing w:val="1"/>
        </w:rPr>
        <w:t> </w:t>
      </w:r>
      <w:r>
        <w:rPr>
          <w:color w:val="231F20"/>
        </w:rPr>
        <w:t>chissimo</w:t>
      </w:r>
      <w:r>
        <w:rPr>
          <w:color w:val="231F20"/>
          <w:spacing w:val="40"/>
        </w:rPr>
        <w:t> </w:t>
      </w:r>
      <w:r>
        <w:rPr>
          <w:color w:val="231F20"/>
        </w:rPr>
        <w:t>di</w:t>
      </w:r>
      <w:r>
        <w:rPr>
          <w:color w:val="231F20"/>
          <w:spacing w:val="41"/>
        </w:rPr>
        <w:t> </w:t>
      </w:r>
      <w:r>
        <w:rPr>
          <w:color w:val="231F20"/>
        </w:rPr>
        <w:t>notizie</w:t>
      </w:r>
      <w:r>
        <w:rPr>
          <w:color w:val="231F20"/>
          <w:spacing w:val="41"/>
        </w:rPr>
        <w:t> </w:t>
      </w:r>
      <w:r>
        <w:rPr>
          <w:color w:val="231F20"/>
        </w:rPr>
        <w:t>e</w:t>
      </w:r>
    </w:p>
    <w:p>
      <w:pPr>
        <w:pStyle w:val="BodyText"/>
        <w:spacing w:line="242" w:lineRule="auto" w:before="4"/>
        <w:ind w:left="291" w:right="2434"/>
        <w:jc w:val="both"/>
      </w:pPr>
      <w:r>
        <w:rPr>
          <w:color w:val="231F20"/>
        </w:rPr>
        <w:t>testimonianze</w:t>
      </w:r>
      <w:r>
        <w:rPr>
          <w:color w:val="231F20"/>
          <w:spacing w:val="1"/>
        </w:rPr>
        <w:t> </w:t>
      </w:r>
      <w:r>
        <w:rPr>
          <w:color w:val="231F20"/>
        </w:rPr>
        <w:t>sul-</w:t>
      </w:r>
      <w:r>
        <w:rPr>
          <w:color w:val="231F20"/>
          <w:spacing w:val="1"/>
        </w:rPr>
        <w:t> </w:t>
      </w:r>
      <w:r>
        <w:rPr>
          <w:color w:val="231F20"/>
        </w:rPr>
        <w:t>l’Ordine: la carta “</w:t>
      </w:r>
      <w:r>
        <w:rPr>
          <w:i/>
          <w:color w:val="231F20"/>
        </w:rPr>
        <w:t>le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Conclu</w:t>
      </w:r>
      <w:r>
        <w:rPr>
          <w:color w:val="231F20"/>
        </w:rPr>
        <w:t>” di Lislebon-</w:t>
      </w:r>
      <w:r>
        <w:rPr>
          <w:color w:val="231F20"/>
          <w:spacing w:val="1"/>
        </w:rPr>
        <w:t> </w:t>
      </w:r>
      <w:r>
        <w:rPr>
          <w:color w:val="231F20"/>
        </w:rPr>
        <w:t>ne di Normandia. In</w:t>
      </w:r>
      <w:r>
        <w:rPr>
          <w:color w:val="231F20"/>
          <w:spacing w:val="1"/>
        </w:rPr>
        <w:t> </w:t>
      </w:r>
      <w:r>
        <w:rPr>
          <w:color w:val="231F20"/>
        </w:rPr>
        <w:t>quei</w:t>
      </w:r>
      <w:r>
        <w:rPr>
          <w:color w:val="231F20"/>
          <w:spacing w:val="1"/>
        </w:rPr>
        <w:t> </w:t>
      </w:r>
      <w:r>
        <w:rPr>
          <w:color w:val="231F20"/>
        </w:rPr>
        <w:t>secoli</w:t>
      </w:r>
      <w:r>
        <w:rPr>
          <w:color w:val="231F20"/>
          <w:spacing w:val="1"/>
        </w:rPr>
        <w:t> </w:t>
      </w:r>
      <w:r>
        <w:rPr>
          <w:color w:val="231F20"/>
        </w:rPr>
        <w:t>l’apparte-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nenza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esso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com-</w:t>
      </w:r>
    </w:p>
    <w:p>
      <w:pPr>
        <w:pStyle w:val="BodyText"/>
        <w:spacing w:line="242" w:lineRule="auto" w:before="7"/>
        <w:ind w:left="291" w:right="2135"/>
      </w:pPr>
      <w:r>
        <w:rPr>
          <w:color w:val="231F20"/>
          <w:w w:val="95"/>
        </w:rPr>
        <w:t>portava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particolari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obbli-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ghi</w:t>
      </w:r>
      <w:r>
        <w:rPr>
          <w:color w:val="231F20"/>
          <w:spacing w:val="22"/>
        </w:rPr>
        <w:t> </w:t>
      </w:r>
      <w:r>
        <w:rPr>
          <w:color w:val="231F20"/>
        </w:rPr>
        <w:t>(ovvero</w:t>
      </w:r>
      <w:r>
        <w:rPr>
          <w:color w:val="231F20"/>
          <w:spacing w:val="22"/>
        </w:rPr>
        <w:t> </w:t>
      </w:r>
      <w:r>
        <w:rPr>
          <w:color w:val="231F20"/>
        </w:rPr>
        <w:t>come</w:t>
      </w:r>
      <w:r>
        <w:rPr>
          <w:color w:val="231F20"/>
          <w:spacing w:val="23"/>
        </w:rPr>
        <w:t> </w:t>
      </w:r>
      <w:r>
        <w:rPr>
          <w:color w:val="231F20"/>
        </w:rPr>
        <w:t>quando</w:t>
      </w:r>
    </w:p>
    <w:p>
      <w:pPr>
        <w:pStyle w:val="BodyText"/>
        <w:spacing w:before="3"/>
        <w:ind w:left="291"/>
      </w:pPr>
      <w:r>
        <w:rPr>
          <w:color w:val="231F20"/>
        </w:rPr>
        <w:t>il</w:t>
      </w:r>
      <w:r>
        <w:rPr>
          <w:color w:val="231F20"/>
          <w:spacing w:val="26"/>
        </w:rPr>
        <w:t> </w:t>
      </w:r>
      <w:r>
        <w:rPr>
          <w:color w:val="231F20"/>
        </w:rPr>
        <w:t>Santo</w:t>
      </w:r>
      <w:r>
        <w:rPr>
          <w:color w:val="231F20"/>
          <w:spacing w:val="27"/>
        </w:rPr>
        <w:t> </w:t>
      </w:r>
      <w:r>
        <w:rPr>
          <w:color w:val="231F20"/>
        </w:rPr>
        <w:t>Sepolcro</w:t>
      </w:r>
      <w:r>
        <w:rPr>
          <w:color w:val="231F20"/>
          <w:spacing w:val="27"/>
        </w:rPr>
        <w:t> </w:t>
      </w:r>
      <w:r>
        <w:rPr>
          <w:color w:val="231F20"/>
        </w:rPr>
        <w:t>era</w:t>
      </w:r>
      <w:r>
        <w:rPr>
          <w:color w:val="231F20"/>
          <w:spacing w:val="27"/>
        </w:rPr>
        <w:t> </w:t>
      </w:r>
      <w:r>
        <w:rPr>
          <w:color w:val="231F20"/>
        </w:rPr>
        <w:t>difeso</w:t>
      </w:r>
    </w:p>
    <w:p>
      <w:pPr>
        <w:pStyle w:val="BodyText"/>
        <w:spacing w:line="242" w:lineRule="auto" w:before="4"/>
        <w:ind w:left="291" w:right="1225"/>
      </w:pPr>
      <w:r>
        <w:rPr>
          <w:color w:val="231F20"/>
        </w:rPr>
        <w:t>dai</w:t>
      </w:r>
      <w:r>
        <w:rPr>
          <w:color w:val="231F20"/>
          <w:spacing w:val="1"/>
        </w:rPr>
        <w:t> </w:t>
      </w:r>
      <w:r>
        <w:rPr>
          <w:color w:val="231F20"/>
        </w:rPr>
        <w:t>cristiani);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nomina</w:t>
      </w:r>
      <w:r>
        <w:rPr>
          <w:color w:val="231F20"/>
          <w:spacing w:val="6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Cavaliere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conferita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quasi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esclusi-</w:t>
      </w:r>
    </w:p>
    <w:p>
      <w:pPr>
        <w:pStyle w:val="BodyText"/>
        <w:spacing w:line="242" w:lineRule="auto" w:before="2"/>
        <w:ind w:left="291"/>
      </w:pPr>
      <w:r>
        <w:rPr>
          <w:color w:val="231F20"/>
        </w:rPr>
        <w:t>vamente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titolo</w:t>
      </w:r>
      <w:r>
        <w:rPr>
          <w:color w:val="231F20"/>
          <w:spacing w:val="60"/>
        </w:rPr>
        <w:t> </w:t>
      </w:r>
      <w:r>
        <w:rPr>
          <w:color w:val="231F20"/>
        </w:rPr>
        <w:t>onorifico</w:t>
      </w:r>
      <w:r>
        <w:rPr>
          <w:color w:val="231F20"/>
          <w:spacing w:val="60"/>
        </w:rPr>
        <w:t> </w:t>
      </w:r>
      <w:r>
        <w:rPr>
          <w:color w:val="231F20"/>
        </w:rPr>
        <w:t>dal</w:t>
      </w:r>
      <w:r>
        <w:rPr>
          <w:color w:val="231F20"/>
          <w:spacing w:val="60"/>
        </w:rPr>
        <w:t> </w:t>
      </w:r>
      <w:r>
        <w:rPr>
          <w:color w:val="231F20"/>
        </w:rPr>
        <w:t>Custode</w:t>
      </w:r>
      <w:r>
        <w:rPr>
          <w:color w:val="231F20"/>
          <w:spacing w:val="60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Terra</w:t>
      </w:r>
      <w:r>
        <w:rPr>
          <w:color w:val="231F20"/>
          <w:spacing w:val="13"/>
        </w:rPr>
        <w:t> </w:t>
      </w:r>
      <w:r>
        <w:rPr>
          <w:color w:val="231F20"/>
        </w:rPr>
        <w:t>Santa,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mancanza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Patriarca</w:t>
      </w:r>
      <w:r>
        <w:rPr>
          <w:color w:val="231F20"/>
          <w:spacing w:val="13"/>
        </w:rPr>
        <w:t> </w:t>
      </w:r>
      <w:r>
        <w:rPr>
          <w:color w:val="231F20"/>
        </w:rPr>
        <w:t>latino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-57"/>
        </w:rPr>
        <w:t> </w:t>
      </w:r>
      <w:r>
        <w:rPr>
          <w:color w:val="231F20"/>
        </w:rPr>
        <w:t>Gerusalemme,</w:t>
      </w:r>
      <w:r>
        <w:rPr>
          <w:color w:val="231F20"/>
          <w:spacing w:val="43"/>
        </w:rPr>
        <w:t> </w:t>
      </w:r>
      <w:r>
        <w:rPr>
          <w:color w:val="231F20"/>
        </w:rPr>
        <w:t>ai</w:t>
      </w:r>
      <w:r>
        <w:rPr>
          <w:color w:val="231F20"/>
          <w:spacing w:val="43"/>
        </w:rPr>
        <w:t> </w:t>
      </w:r>
      <w:r>
        <w:rPr>
          <w:color w:val="231F20"/>
        </w:rPr>
        <w:t>pellegrini</w:t>
      </w:r>
      <w:r>
        <w:rPr>
          <w:color w:val="231F20"/>
          <w:spacing w:val="44"/>
        </w:rPr>
        <w:t> </w:t>
      </w:r>
      <w:r>
        <w:rPr>
          <w:color w:val="231F20"/>
        </w:rPr>
        <w:t>che</w:t>
      </w:r>
      <w:r>
        <w:rPr>
          <w:color w:val="231F20"/>
          <w:spacing w:val="43"/>
        </w:rPr>
        <w:t> </w:t>
      </w:r>
      <w:r>
        <w:rPr>
          <w:color w:val="231F20"/>
        </w:rPr>
        <w:t>vi</w:t>
      </w:r>
      <w:r>
        <w:rPr>
          <w:color w:val="231F20"/>
          <w:spacing w:val="43"/>
        </w:rPr>
        <w:t> </w:t>
      </w:r>
      <w:r>
        <w:rPr>
          <w:color w:val="231F20"/>
        </w:rPr>
        <w:t>si</w:t>
      </w:r>
      <w:r>
        <w:rPr>
          <w:color w:val="231F20"/>
          <w:spacing w:val="44"/>
        </w:rPr>
        <w:t> </w:t>
      </w:r>
      <w:r>
        <w:rPr>
          <w:color w:val="231F20"/>
        </w:rPr>
        <w:t>recavano</w:t>
      </w:r>
      <w:r>
        <w:rPr>
          <w:color w:val="231F20"/>
          <w:spacing w:val="-57"/>
        </w:rPr>
        <w:t> </w:t>
      </w:r>
      <w:r>
        <w:rPr>
          <w:color w:val="231F20"/>
        </w:rPr>
        <w:t>anche</w:t>
      </w:r>
      <w:r>
        <w:rPr>
          <w:color w:val="231F20"/>
          <w:spacing w:val="8"/>
        </w:rPr>
        <w:t> </w:t>
      </w:r>
      <w:r>
        <w:rPr>
          <w:color w:val="231F20"/>
        </w:rPr>
        <w:t>dopo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riconquista</w:t>
      </w:r>
      <w:r>
        <w:rPr>
          <w:color w:val="231F20"/>
          <w:spacing w:val="8"/>
        </w:rPr>
        <w:t> </w:t>
      </w:r>
      <w:r>
        <w:rPr>
          <w:color w:val="231F20"/>
        </w:rPr>
        <w:t>musulmana.</w:t>
      </w:r>
    </w:p>
    <w:p>
      <w:pPr>
        <w:pStyle w:val="BodyText"/>
        <w:spacing w:line="242" w:lineRule="auto" w:before="5"/>
        <w:ind w:left="291" w:firstLine="283"/>
        <w:jc w:val="both"/>
      </w:pPr>
      <w:r>
        <w:rPr>
          <w:color w:val="231F20"/>
        </w:rPr>
        <w:t>Clemente</w:t>
      </w:r>
      <w:r>
        <w:rPr>
          <w:color w:val="231F20"/>
          <w:spacing w:val="1"/>
        </w:rPr>
        <w:t> </w:t>
      </w:r>
      <w:r>
        <w:rPr>
          <w:color w:val="231F20"/>
        </w:rPr>
        <w:t>VIII</w:t>
      </w:r>
      <w:r>
        <w:rPr>
          <w:color w:val="231F20"/>
          <w:spacing w:val="1"/>
        </w:rPr>
        <w:t> </w:t>
      </w:r>
      <w:r>
        <w:rPr>
          <w:color w:val="231F20"/>
        </w:rPr>
        <w:t>(1708;</w:t>
      </w:r>
      <w:r>
        <w:rPr>
          <w:color w:val="231F20"/>
          <w:spacing w:val="1"/>
        </w:rPr>
        <w:t> </w:t>
      </w:r>
      <w:r>
        <w:rPr>
          <w:color w:val="231F20"/>
        </w:rPr>
        <w:t>approvazione</w:t>
      </w:r>
      <w:r>
        <w:rPr>
          <w:color w:val="231F20"/>
          <w:spacing w:val="1"/>
        </w:rPr>
        <w:t> </w:t>
      </w:r>
      <w:r>
        <w:rPr>
          <w:color w:val="231F20"/>
        </w:rPr>
        <w:t>delle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decisioni dei suoi predecessori, con alcune modi-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fiche, in favore del Padre Guardiano del Monte di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Syon) e Benedetto XIV (1746; conferma di quan-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stabilito in precedenza, estensione della facoltà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 creare nuovi Cavalieri al Patriarca gerosolimi-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tano di rito latino, ricostituzione del Capitolo dei</w:t>
      </w:r>
      <w:r>
        <w:rPr>
          <w:color w:val="231F20"/>
          <w:spacing w:val="-58"/>
        </w:rPr>
        <w:t> </w:t>
      </w:r>
      <w:r>
        <w:rPr>
          <w:color w:val="231F20"/>
        </w:rPr>
        <w:t>Canonici del Santo Sepolcro, peraltro sciolto e</w:t>
      </w:r>
      <w:r>
        <w:rPr>
          <w:color w:val="231F20"/>
          <w:spacing w:val="1"/>
        </w:rPr>
        <w:t> </w:t>
      </w:r>
      <w:r>
        <w:rPr>
          <w:color w:val="231F20"/>
        </w:rPr>
        <w:t>ripristinato da altri Pontefici) consolidarono la</w:t>
      </w:r>
      <w:r>
        <w:rPr>
          <w:color w:val="231F20"/>
          <w:spacing w:val="1"/>
        </w:rPr>
        <w:t> </w:t>
      </w:r>
      <w:r>
        <w:rPr>
          <w:color w:val="231F20"/>
        </w:rPr>
        <w:t>tradizione; intanto in Francia, sempre nel XVIII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sec., si era costituita l’Arciconfraternita del Santo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Sepolcro che arbitrariamente conferiva il titolo di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Cavaliere anche a chi non era mai stato in Pale-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stina.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L’</w:t>
      </w:r>
      <w:r>
        <w:rPr>
          <w:i/>
          <w:color w:val="231F20"/>
          <w:w w:val="95"/>
        </w:rPr>
        <w:t>Ordo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Equestris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Sancti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Sepulcri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ebbe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nuovo propria dignità e personalità giuridica gra-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zie al ripristino e riordino degli Ordini Cavallere-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schi</w:t>
      </w:r>
      <w:r>
        <w:rPr>
          <w:color w:val="231F20"/>
          <w:spacing w:val="-6"/>
        </w:rPr>
        <w:t> </w:t>
      </w:r>
      <w:r>
        <w:rPr>
          <w:color w:val="231F20"/>
        </w:rPr>
        <w:t>Pontifici,</w:t>
      </w:r>
      <w:r>
        <w:rPr>
          <w:color w:val="231F20"/>
          <w:spacing w:val="-5"/>
        </w:rPr>
        <w:t> </w:t>
      </w:r>
      <w:r>
        <w:rPr>
          <w:color w:val="231F20"/>
        </w:rPr>
        <w:t>operato</w:t>
      </w:r>
      <w:r>
        <w:rPr>
          <w:color w:val="231F20"/>
          <w:spacing w:val="-6"/>
        </w:rPr>
        <w:t> </w:t>
      </w:r>
      <w:r>
        <w:rPr>
          <w:color w:val="231F20"/>
        </w:rPr>
        <w:t>nel</w:t>
      </w:r>
      <w:r>
        <w:rPr>
          <w:color w:val="231F20"/>
          <w:spacing w:val="-5"/>
        </w:rPr>
        <w:t> </w:t>
      </w:r>
      <w:r>
        <w:rPr>
          <w:color w:val="231F20"/>
        </w:rPr>
        <w:t>1847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Pio</w:t>
      </w:r>
      <w:r>
        <w:rPr>
          <w:color w:val="231F20"/>
          <w:spacing w:val="-5"/>
        </w:rPr>
        <w:t> </w:t>
      </w:r>
      <w:r>
        <w:rPr>
          <w:color w:val="231F20"/>
        </w:rPr>
        <w:t>IX,</w:t>
      </w:r>
      <w:r>
        <w:rPr>
          <w:color w:val="231F20"/>
          <w:spacing w:val="-6"/>
        </w:rPr>
        <w:t> </w:t>
      </w:r>
      <w:r>
        <w:rPr>
          <w:color w:val="231F20"/>
        </w:rPr>
        <w:t>artefi-</w:t>
      </w:r>
      <w:r>
        <w:rPr>
          <w:color w:val="231F20"/>
          <w:spacing w:val="-57"/>
        </w:rPr>
        <w:t> </w:t>
      </w:r>
      <w:r>
        <w:rPr>
          <w:color w:val="231F20"/>
        </w:rPr>
        <w:t>ce del concordato con il sultano che riportò il</w:t>
      </w:r>
      <w:r>
        <w:rPr>
          <w:color w:val="231F20"/>
          <w:spacing w:val="1"/>
        </w:rPr>
        <w:t> </w:t>
      </w:r>
      <w:r>
        <w:rPr>
          <w:color w:val="231F20"/>
        </w:rPr>
        <w:t>Patriarca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Gerusalemme</w:t>
      </w:r>
      <w:r>
        <w:rPr>
          <w:color w:val="231F20"/>
          <w:spacing w:val="1"/>
        </w:rPr>
        <w:t> </w:t>
      </w:r>
      <w:r>
        <w:rPr>
          <w:color w:val="231F20"/>
        </w:rPr>
        <w:t>(Bolla</w:t>
      </w:r>
      <w:r>
        <w:rPr>
          <w:color w:val="231F20"/>
          <w:spacing w:val="1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Nulla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Cele-</w:t>
      </w:r>
      <w:r>
        <w:rPr>
          <w:i/>
          <w:color w:val="231F20"/>
          <w:spacing w:val="-57"/>
        </w:rPr>
        <w:t> </w:t>
      </w:r>
      <w:r>
        <w:rPr>
          <w:i/>
          <w:color w:val="231F20"/>
        </w:rPr>
        <w:t>brior</w:t>
      </w:r>
      <w:r>
        <w:rPr>
          <w:color w:val="231F20"/>
        </w:rPr>
        <w:t>”, 23 luglio 1847). Il Pontefice riformò i</w:t>
      </w:r>
      <w:r>
        <w:rPr>
          <w:color w:val="231F20"/>
          <w:spacing w:val="1"/>
        </w:rPr>
        <w:t> </w:t>
      </w:r>
      <w:r>
        <w:rPr>
          <w:color w:val="231F20"/>
        </w:rPr>
        <w:t>vecchi statuti, creando tre classi cavalleresche,</w:t>
      </w:r>
      <w:r>
        <w:rPr>
          <w:color w:val="231F20"/>
          <w:spacing w:val="1"/>
        </w:rPr>
        <w:t> </w:t>
      </w:r>
      <w:r>
        <w:rPr>
          <w:color w:val="231F20"/>
        </w:rPr>
        <w:t>Cavaliere,</w:t>
      </w:r>
      <w:r>
        <w:rPr>
          <w:color w:val="231F20"/>
          <w:spacing w:val="1"/>
        </w:rPr>
        <w:t> </w:t>
      </w:r>
      <w:r>
        <w:rPr>
          <w:color w:val="231F20"/>
        </w:rPr>
        <w:t>Commendatore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Gran</w:t>
      </w:r>
      <w:r>
        <w:rPr>
          <w:color w:val="231F20"/>
          <w:spacing w:val="1"/>
        </w:rPr>
        <w:t> </w:t>
      </w:r>
      <w:r>
        <w:rPr>
          <w:color w:val="231F20"/>
        </w:rPr>
        <w:t>Croce,</w:t>
      </w:r>
      <w:r>
        <w:rPr>
          <w:color w:val="231F20"/>
          <w:spacing w:val="1"/>
        </w:rPr>
        <w:t> </w:t>
      </w:r>
      <w:r>
        <w:rPr>
          <w:color w:val="231F20"/>
        </w:rPr>
        <w:t>per</w:t>
      </w:r>
      <w:r>
        <w:rPr>
          <w:color w:val="231F20"/>
          <w:spacing w:val="1"/>
        </w:rPr>
        <w:t> </w:t>
      </w:r>
      <w:r>
        <w:rPr>
          <w:color w:val="231F20"/>
        </w:rPr>
        <w:t>distinguere</w:t>
      </w:r>
      <w:r>
        <w:rPr>
          <w:color w:val="231F20"/>
          <w:spacing w:val="1"/>
        </w:rPr>
        <w:t> </w:t>
      </w:r>
      <w:r>
        <w:rPr>
          <w:color w:val="231F20"/>
        </w:rPr>
        <w:t>differenti</w:t>
      </w:r>
      <w:r>
        <w:rPr>
          <w:color w:val="231F20"/>
          <w:spacing w:val="1"/>
        </w:rPr>
        <w:t> </w:t>
      </w:r>
      <w:r>
        <w:rPr>
          <w:color w:val="231F20"/>
        </w:rPr>
        <w:t>meriti</w:t>
      </w:r>
      <w:r>
        <w:rPr>
          <w:color w:val="231F20"/>
          <w:spacing w:val="1"/>
        </w:rPr>
        <w:t> </w:t>
      </w:r>
      <w:r>
        <w:rPr>
          <w:color w:val="231F20"/>
        </w:rPr>
        <w:t>nei</w:t>
      </w:r>
      <w:r>
        <w:rPr>
          <w:color w:val="231F20"/>
          <w:spacing w:val="1"/>
        </w:rPr>
        <w:t> </w:t>
      </w:r>
      <w:r>
        <w:rPr>
          <w:color w:val="231F20"/>
        </w:rPr>
        <w:t>confronti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Patriarcato (Breve </w:t>
      </w:r>
      <w:r>
        <w:rPr>
          <w:i/>
          <w:color w:val="231F20"/>
        </w:rPr>
        <w:t>Multa Sapienter</w:t>
      </w:r>
      <w:r>
        <w:rPr>
          <w:color w:val="231F20"/>
        </w:rPr>
        <w:t>, 24 gennaio</w:t>
      </w:r>
      <w:r>
        <w:rPr>
          <w:color w:val="231F20"/>
          <w:spacing w:val="1"/>
        </w:rPr>
        <w:t> </w:t>
      </w:r>
      <w:r>
        <w:rPr>
          <w:color w:val="231F20"/>
        </w:rPr>
        <w:t>1868) e regolamentando decorazioni ed unifor-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mi; queste ultime, in memoria dell’antica funzio-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 dell’Ordine quale “guardia armata del Santo</w:t>
      </w:r>
      <w:r>
        <w:rPr>
          <w:color w:val="231F20"/>
          <w:spacing w:val="1"/>
        </w:rPr>
        <w:t> </w:t>
      </w:r>
      <w:r>
        <w:rPr>
          <w:color w:val="231F20"/>
        </w:rPr>
        <w:t>Sepolcro”,</w:t>
      </w:r>
      <w:r>
        <w:rPr>
          <w:color w:val="231F20"/>
          <w:spacing w:val="5"/>
        </w:rPr>
        <w:t> </w:t>
      </w:r>
      <w:r>
        <w:rPr>
          <w:color w:val="231F20"/>
        </w:rPr>
        <w:t>furono</w:t>
      </w:r>
      <w:r>
        <w:rPr>
          <w:color w:val="231F20"/>
          <w:spacing w:val="5"/>
        </w:rPr>
        <w:t> </w:t>
      </w:r>
      <w:r>
        <w:rPr>
          <w:color w:val="231F20"/>
        </w:rPr>
        <w:t>stabilite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5"/>
        </w:rPr>
        <w:t> </w:t>
      </w:r>
      <w:r>
        <w:rPr>
          <w:color w:val="231F20"/>
        </w:rPr>
        <w:t>foggia</w:t>
      </w:r>
      <w:r>
        <w:rPr>
          <w:color w:val="231F20"/>
          <w:spacing w:val="5"/>
        </w:rPr>
        <w:t> </w:t>
      </w:r>
      <w:r>
        <w:rPr>
          <w:color w:val="231F20"/>
        </w:rPr>
        <w:t>militare.</w:t>
      </w:r>
    </w:p>
    <w:p>
      <w:pPr>
        <w:pStyle w:val="BodyText"/>
        <w:rPr>
          <w:sz w:val="26"/>
        </w:rPr>
      </w:pPr>
    </w:p>
    <w:p>
      <w:pPr>
        <w:spacing w:before="226"/>
        <w:ind w:left="225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1023035</wp:posOffset>
            </wp:positionH>
            <wp:positionV relativeFrom="paragraph">
              <wp:posOffset>86112</wp:posOffset>
            </wp:positionV>
            <wp:extent cx="758703" cy="40207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03" cy="40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32"/>
        </w:rPr>
        <w:t>54</w:t>
      </w:r>
    </w:p>
    <w:p>
      <w:pPr>
        <w:pStyle w:val="BodyText"/>
        <w:spacing w:line="242" w:lineRule="auto" w:before="81"/>
        <w:ind w:left="1790" w:right="170" w:hanging="424"/>
        <w:jc w:val="right"/>
      </w:pPr>
      <w:r>
        <w:rPr/>
        <w:br w:type="column"/>
      </w:r>
      <w:r>
        <w:rPr>
          <w:color w:val="231F20"/>
          <w:w w:val="95"/>
        </w:rPr>
        <w:t>Artefice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della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“rinascita”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dell’Ordine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fu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senz’altro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anche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Luigi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Fumi,</w:t>
      </w:r>
      <w:r>
        <w:rPr>
          <w:color w:val="231F20"/>
          <w:spacing w:val="-8"/>
        </w:rPr>
        <w:t> </w:t>
      </w:r>
      <w:r>
        <w:rPr>
          <w:color w:val="231F20"/>
        </w:rPr>
        <w:t>insigne</w:t>
      </w:r>
      <w:r>
        <w:rPr>
          <w:color w:val="231F20"/>
          <w:spacing w:val="-8"/>
        </w:rPr>
        <w:t> </w:t>
      </w:r>
      <w:r>
        <w:rPr>
          <w:color w:val="231F20"/>
        </w:rPr>
        <w:t>orvietano,</w:t>
      </w:r>
      <w:r>
        <w:rPr>
          <w:color w:val="231F20"/>
          <w:spacing w:val="-8"/>
        </w:rPr>
        <w:t> </w:t>
      </w:r>
      <w:r>
        <w:rPr>
          <w:color w:val="231F20"/>
        </w:rPr>
        <w:t>illu-</w:t>
      </w:r>
    </w:p>
    <w:p>
      <w:pPr>
        <w:pStyle w:val="BodyText"/>
        <w:tabs>
          <w:tab w:pos="3277" w:val="left" w:leader="none"/>
          <w:tab w:pos="3984" w:val="left" w:leader="none"/>
        </w:tabs>
        <w:spacing w:line="242" w:lineRule="auto" w:before="4"/>
        <w:ind w:left="2489" w:right="165" w:hanging="176"/>
        <w:jc w:val="right"/>
      </w:pPr>
      <w:r>
        <w:rPr>
          <w:color w:val="231F20"/>
        </w:rPr>
        <w:t>stre</w:t>
      </w:r>
      <w:r>
        <w:rPr>
          <w:color w:val="231F20"/>
          <w:spacing w:val="46"/>
        </w:rPr>
        <w:t> </w:t>
      </w:r>
      <w:r>
        <w:rPr>
          <w:color w:val="231F20"/>
        </w:rPr>
        <w:t>figura</w:t>
      </w:r>
      <w:r>
        <w:rPr>
          <w:color w:val="231F20"/>
          <w:spacing w:val="46"/>
        </w:rPr>
        <w:t> </w:t>
      </w:r>
      <w:r>
        <w:rPr>
          <w:color w:val="231F20"/>
        </w:rPr>
        <w:t>di</w:t>
      </w:r>
      <w:r>
        <w:rPr>
          <w:color w:val="231F20"/>
          <w:spacing w:val="46"/>
        </w:rPr>
        <w:t> </w:t>
      </w:r>
      <w:r>
        <w:rPr>
          <w:color w:val="231F20"/>
        </w:rPr>
        <w:t>storico</w:t>
      </w:r>
      <w:r>
        <w:rPr>
          <w:color w:val="231F20"/>
          <w:spacing w:val="46"/>
        </w:rPr>
        <w:t> </w:t>
      </w:r>
      <w:r>
        <w:rPr>
          <w:color w:val="231F20"/>
        </w:rPr>
        <w:t>e</w:t>
      </w:r>
      <w:r>
        <w:rPr>
          <w:color w:val="231F20"/>
          <w:spacing w:val="-57"/>
        </w:rPr>
        <w:t> </w:t>
      </w:r>
      <w:r>
        <w:rPr>
          <w:color w:val="231F20"/>
        </w:rPr>
        <w:t>padre</w:t>
        <w:tab/>
        <w:t>della</w:t>
        <w:tab/>
        <w:t>moderna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archivistica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nazionale.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Leone</w:t>
      </w:r>
      <w:r>
        <w:rPr>
          <w:color w:val="231F20"/>
          <w:spacing w:val="22"/>
        </w:rPr>
        <w:t> </w:t>
      </w:r>
      <w:r>
        <w:rPr>
          <w:color w:val="231F20"/>
        </w:rPr>
        <w:t>XIII,</w:t>
      </w:r>
      <w:r>
        <w:rPr>
          <w:color w:val="231F20"/>
          <w:spacing w:val="23"/>
        </w:rPr>
        <w:t> </w:t>
      </w:r>
      <w:r>
        <w:rPr>
          <w:color w:val="231F20"/>
        </w:rPr>
        <w:t>nel</w:t>
      </w:r>
      <w:r>
        <w:rPr>
          <w:color w:val="231F20"/>
          <w:spacing w:val="23"/>
        </w:rPr>
        <w:t> </w:t>
      </w:r>
      <w:r>
        <w:rPr>
          <w:color w:val="231F20"/>
        </w:rPr>
        <w:t>1888,</w:t>
      </w:r>
    </w:p>
    <w:p>
      <w:pPr>
        <w:pStyle w:val="BodyText"/>
        <w:spacing w:line="242" w:lineRule="auto" w:before="5"/>
        <w:ind w:left="2720" w:right="165" w:firstLine="54"/>
        <w:jc w:val="both"/>
      </w:pPr>
      <w:r>
        <w:rPr>
          <w:color w:val="231F20"/>
        </w:rPr>
        <w:t>istituì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Dame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(Matrone, </w:t>
      </w:r>
      <w:r>
        <w:rPr>
          <w:i/>
          <w:color w:val="231F20"/>
          <w:w w:val="95"/>
        </w:rPr>
        <w:t>sorores</w:t>
      </w:r>
      <w:r>
        <w:rPr>
          <w:color w:val="231F20"/>
          <w:w w:val="95"/>
        </w:rPr>
        <w:t>) del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Santo</w:t>
      </w:r>
      <w:r>
        <w:rPr>
          <w:color w:val="231F20"/>
          <w:spacing w:val="1"/>
        </w:rPr>
        <w:t> </w:t>
      </w:r>
      <w:r>
        <w:rPr>
          <w:color w:val="231F20"/>
        </w:rPr>
        <w:t>Sepolcro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ricordo delle Canoni-</w:t>
      </w:r>
      <w:r>
        <w:rPr>
          <w:color w:val="231F20"/>
          <w:spacing w:val="1"/>
        </w:rPr>
        <w:t> </w:t>
      </w:r>
      <w:r>
        <w:rPr>
          <w:color w:val="231F20"/>
        </w:rPr>
        <w:t>chesse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Santo</w:t>
      </w:r>
      <w:r>
        <w:rPr>
          <w:color w:val="231F20"/>
          <w:spacing w:val="1"/>
        </w:rPr>
        <w:t> </w:t>
      </w:r>
      <w:r>
        <w:rPr>
          <w:color w:val="231F20"/>
        </w:rPr>
        <w:t>Sepolcro,   </w:t>
      </w:r>
      <w:r>
        <w:rPr>
          <w:color w:val="231F20"/>
          <w:spacing w:val="49"/>
        </w:rPr>
        <w:t> </w:t>
      </w:r>
      <w:r>
        <w:rPr>
          <w:color w:val="231F20"/>
        </w:rPr>
        <w:t>sotto   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</w:p>
    <w:p>
      <w:pPr>
        <w:pStyle w:val="BodyText"/>
        <w:spacing w:line="242" w:lineRule="auto" w:before="7"/>
        <w:ind w:left="2504" w:right="167" w:firstLine="125"/>
        <w:jc w:val="both"/>
      </w:pPr>
      <w:r>
        <w:rPr>
          <w:color w:val="231F20"/>
        </w:rPr>
        <w:t>Regola</w:t>
      </w:r>
      <w:r>
        <w:rPr>
          <w:color w:val="231F20"/>
          <w:spacing w:val="1"/>
        </w:rPr>
        <w:t> </w:t>
      </w:r>
      <w:r>
        <w:rPr>
          <w:color w:val="231F20"/>
        </w:rPr>
        <w:t>agostiniana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-57"/>
        </w:rPr>
        <w:t> </w:t>
      </w:r>
      <w:r>
        <w:rPr>
          <w:color w:val="231F20"/>
        </w:rPr>
        <w:t>quali,</w:t>
      </w:r>
      <w:r>
        <w:rPr>
          <w:color w:val="231F20"/>
          <w:spacing w:val="-5"/>
        </w:rPr>
        <w:t> </w:t>
      </w:r>
      <w:r>
        <w:rPr>
          <w:color w:val="231F20"/>
        </w:rPr>
        <w:t>oltre</w:t>
      </w:r>
      <w:r>
        <w:rPr>
          <w:color w:val="231F20"/>
          <w:spacing w:val="-4"/>
        </w:rPr>
        <w:t> </w:t>
      </w:r>
      <w:r>
        <w:rPr>
          <w:color w:val="231F20"/>
        </w:rPr>
        <w:t>alla</w:t>
      </w:r>
      <w:r>
        <w:rPr>
          <w:color w:val="231F20"/>
          <w:spacing w:val="-4"/>
        </w:rPr>
        <w:t> </w:t>
      </w:r>
      <w:r>
        <w:rPr>
          <w:color w:val="231F20"/>
        </w:rPr>
        <w:t>vita</w:t>
      </w:r>
      <w:r>
        <w:rPr>
          <w:color w:val="231F20"/>
          <w:spacing w:val="-4"/>
        </w:rPr>
        <w:t> </w:t>
      </w:r>
      <w:r>
        <w:rPr>
          <w:color w:val="231F20"/>
        </w:rPr>
        <w:t>con-</w:t>
      </w:r>
    </w:p>
    <w:p>
      <w:pPr>
        <w:pStyle w:val="BodyText"/>
        <w:spacing w:line="242" w:lineRule="auto" w:before="3"/>
        <w:ind w:left="2114" w:right="165" w:firstLine="222"/>
        <w:jc w:val="both"/>
      </w:pPr>
      <w:r>
        <w:rPr>
          <w:color w:val="231F20"/>
        </w:rPr>
        <w:t>templativa,</w:t>
      </w:r>
      <w:r>
        <w:rPr>
          <w:color w:val="231F20"/>
          <w:spacing w:val="1"/>
        </w:rPr>
        <w:t> </w:t>
      </w:r>
      <w:r>
        <w:rPr>
          <w:color w:val="231F20"/>
        </w:rPr>
        <w:t>curavano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-57"/>
        </w:rPr>
        <w:t> </w:t>
      </w:r>
      <w:r>
        <w:rPr>
          <w:color w:val="231F20"/>
        </w:rPr>
        <w:t>donne</w:t>
      </w:r>
      <w:r>
        <w:rPr>
          <w:color w:val="231F20"/>
          <w:spacing w:val="10"/>
        </w:rPr>
        <w:t> </w:t>
      </w:r>
      <w:r>
        <w:rPr>
          <w:color w:val="231F20"/>
        </w:rPr>
        <w:t>inferme.</w:t>
      </w:r>
    </w:p>
    <w:p>
      <w:pPr>
        <w:pStyle w:val="BodyText"/>
        <w:spacing w:line="242" w:lineRule="auto" w:before="2"/>
        <w:ind w:left="1420" w:right="170" w:firstLine="690"/>
        <w:jc w:val="both"/>
      </w:pPr>
      <w:r>
        <w:rPr>
          <w:color w:val="231F20"/>
        </w:rPr>
        <w:t>Religiosi e laici sono acco-</w:t>
      </w:r>
      <w:r>
        <w:rPr>
          <w:color w:val="231F20"/>
          <w:spacing w:val="1"/>
        </w:rPr>
        <w:t> </w:t>
      </w:r>
      <w:r>
        <w:rPr>
          <w:color w:val="231F20"/>
        </w:rPr>
        <w:t>munati</w:t>
      </w:r>
      <w:r>
        <w:rPr>
          <w:color w:val="231F20"/>
          <w:spacing w:val="37"/>
        </w:rPr>
        <w:t> </w:t>
      </w:r>
      <w:r>
        <w:rPr>
          <w:color w:val="231F20"/>
        </w:rPr>
        <w:t>nel</w:t>
      </w:r>
      <w:r>
        <w:rPr>
          <w:color w:val="231F20"/>
          <w:spacing w:val="38"/>
        </w:rPr>
        <w:t> </w:t>
      </w:r>
      <w:r>
        <w:rPr>
          <w:color w:val="231F20"/>
        </w:rPr>
        <w:t>medesimo</w:t>
      </w:r>
      <w:r>
        <w:rPr>
          <w:color w:val="231F20"/>
          <w:spacing w:val="37"/>
        </w:rPr>
        <w:t> </w:t>
      </w:r>
      <w:r>
        <w:rPr>
          <w:color w:val="231F20"/>
        </w:rPr>
        <w:t>Cammino</w:t>
      </w:r>
      <w:r>
        <w:rPr>
          <w:color w:val="231F20"/>
          <w:spacing w:val="38"/>
        </w:rPr>
        <w:t> </w:t>
      </w:r>
      <w:r>
        <w:rPr>
          <w:color w:val="231F20"/>
        </w:rPr>
        <w:t>il</w:t>
      </w:r>
    </w:p>
    <w:p>
      <w:pPr>
        <w:pStyle w:val="BodyText"/>
        <w:spacing w:line="242" w:lineRule="auto" w:before="3"/>
        <w:ind w:left="180" w:right="170" w:firstLine="524"/>
        <w:jc w:val="both"/>
      </w:pPr>
      <w:r>
        <w:rPr>
          <w:color w:val="231F20"/>
        </w:rPr>
        <w:t>cui obiettivo ultimo è il sostegno alla Terra</w:t>
      </w:r>
      <w:r>
        <w:rPr>
          <w:color w:val="231F20"/>
          <w:spacing w:val="-57"/>
        </w:rPr>
        <w:t> </w:t>
      </w:r>
      <w:r>
        <w:rPr>
          <w:color w:val="231F20"/>
        </w:rPr>
        <w:t>Santa:</w:t>
      </w:r>
      <w:r>
        <w:rPr>
          <w:color w:val="231F20"/>
          <w:spacing w:val="-5"/>
        </w:rPr>
        <w:t> </w:t>
      </w:r>
      <w:r>
        <w:rPr>
          <w:color w:val="231F20"/>
        </w:rPr>
        <w:t>nei</w:t>
      </w:r>
      <w:r>
        <w:rPr>
          <w:color w:val="231F20"/>
          <w:spacing w:val="-4"/>
        </w:rPr>
        <w:t> </w:t>
      </w:r>
      <w:r>
        <w:rPr>
          <w:color w:val="231F20"/>
        </w:rPr>
        <w:t>suoi</w:t>
      </w:r>
      <w:r>
        <w:rPr>
          <w:color w:val="231F20"/>
          <w:spacing w:val="-4"/>
        </w:rPr>
        <w:t> </w:t>
      </w:r>
      <w:r>
        <w:rPr>
          <w:color w:val="231F20"/>
        </w:rPr>
        <w:t>Luoghi</w:t>
      </w:r>
      <w:r>
        <w:rPr>
          <w:color w:val="231F20"/>
          <w:spacing w:val="-5"/>
        </w:rPr>
        <w:t> </w:t>
      </w:r>
      <w:r>
        <w:rPr>
          <w:color w:val="231F20"/>
        </w:rPr>
        <w:t>Sacri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nei</w:t>
      </w:r>
      <w:r>
        <w:rPr>
          <w:color w:val="231F20"/>
          <w:spacing w:val="-5"/>
        </w:rPr>
        <w:t> </w:t>
      </w:r>
      <w:r>
        <w:rPr>
          <w:color w:val="231F20"/>
        </w:rPr>
        <w:t>suoi</w:t>
      </w:r>
      <w:r>
        <w:rPr>
          <w:color w:val="231F20"/>
          <w:spacing w:val="-4"/>
        </w:rPr>
        <w:t> </w:t>
      </w:r>
      <w:r>
        <w:rPr>
          <w:color w:val="231F20"/>
        </w:rPr>
        <w:t>popoli.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8"/>
        </w:rPr>
        <w:t> </w:t>
      </w:r>
      <w:r>
        <w:rPr>
          <w:color w:val="231F20"/>
        </w:rPr>
        <w:t>più,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Cavaliere,</w:t>
      </w:r>
      <w:r>
        <w:rPr>
          <w:color w:val="231F20"/>
          <w:spacing w:val="1"/>
        </w:rPr>
        <w:t> </w:t>
      </w:r>
      <w:r>
        <w:rPr>
          <w:color w:val="231F20"/>
        </w:rPr>
        <w:t>come</w:t>
      </w:r>
      <w:r>
        <w:rPr>
          <w:color w:val="231F20"/>
          <w:spacing w:val="1"/>
        </w:rPr>
        <w:t> </w:t>
      </w:r>
      <w:r>
        <w:rPr>
          <w:color w:val="231F20"/>
        </w:rPr>
        <w:t>tale,</w:t>
      </w:r>
      <w:r>
        <w:rPr>
          <w:color w:val="231F20"/>
          <w:spacing w:val="1"/>
        </w:rPr>
        <w:t> </w:t>
      </w:r>
      <w:r>
        <w:rPr>
          <w:color w:val="231F20"/>
        </w:rPr>
        <w:t>rispetta</w:t>
      </w:r>
      <w:r>
        <w:rPr>
          <w:color w:val="231F20"/>
          <w:spacing w:val="1"/>
        </w:rPr>
        <w:t> </w:t>
      </w:r>
      <w:r>
        <w:rPr>
          <w:color w:val="231F20"/>
        </w:rPr>
        <w:t>alcuni</w:t>
      </w:r>
      <w:r>
        <w:rPr>
          <w:color w:val="231F20"/>
          <w:spacing w:val="1"/>
        </w:rPr>
        <w:t> </w:t>
      </w:r>
      <w:r>
        <w:rPr>
          <w:color w:val="231F20"/>
        </w:rPr>
        <w:t>obblighi, particolari doveri da assolvere in virtù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del giuramento prestato che si ritrovano nello sta-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tuto</w:t>
      </w:r>
      <w:r>
        <w:rPr>
          <w:color w:val="231F20"/>
          <w:spacing w:val="4"/>
        </w:rPr>
        <w:t> </w:t>
      </w:r>
      <w:r>
        <w:rPr>
          <w:color w:val="231F20"/>
        </w:rPr>
        <w:t>dell’Ordine</w:t>
      </w:r>
      <w:r>
        <w:rPr>
          <w:color w:val="231F20"/>
          <w:spacing w:val="5"/>
        </w:rPr>
        <w:t> </w:t>
      </w:r>
      <w:r>
        <w:rPr>
          <w:color w:val="231F20"/>
        </w:rPr>
        <w:t>che</w:t>
      </w:r>
      <w:r>
        <w:rPr>
          <w:color w:val="231F20"/>
          <w:spacing w:val="4"/>
        </w:rPr>
        <w:t> </w:t>
      </w:r>
      <w:r>
        <w:rPr>
          <w:color w:val="231F20"/>
        </w:rPr>
        <w:t>indica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4"/>
        </w:rPr>
        <w:t> </w:t>
      </w:r>
      <w:r>
        <w:rPr>
          <w:color w:val="231F20"/>
        </w:rPr>
        <w:t>finalità,</w:t>
      </w:r>
      <w:r>
        <w:rPr>
          <w:color w:val="231F20"/>
          <w:spacing w:val="5"/>
        </w:rPr>
        <w:t> </w:t>
      </w:r>
      <w:r>
        <w:rPr>
          <w:color w:val="231F20"/>
        </w:rPr>
        <w:t>tra</w:t>
      </w:r>
      <w:r>
        <w:rPr>
          <w:color w:val="231F20"/>
          <w:spacing w:val="4"/>
        </w:rPr>
        <w:t> </w:t>
      </w:r>
      <w:r>
        <w:rPr>
          <w:color w:val="231F20"/>
        </w:rPr>
        <w:t>cui: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8" w:after="0"/>
        <w:ind w:left="464" w:right="170" w:hanging="284"/>
        <w:jc w:val="both"/>
        <w:rPr>
          <w:sz w:val="24"/>
        </w:rPr>
      </w:pPr>
      <w:r>
        <w:rPr>
          <w:color w:val="231F20"/>
          <w:w w:val="95"/>
          <w:sz w:val="24"/>
        </w:rPr>
        <w:t>rafforzare nei suoi membri la pratica della vita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cristiana, in assoluta fedeltà al sommo Ponte-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fice e secondo gli insegnamenti della Chiesa,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osservando la Carità come principio base di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cui l’Ordine è mezzo fondamentale per gli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aiuti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alla Terra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Santa;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7" w:after="0"/>
        <w:ind w:left="464" w:right="168" w:hanging="284"/>
        <w:jc w:val="both"/>
        <w:rPr>
          <w:sz w:val="24"/>
        </w:rPr>
      </w:pPr>
      <w:r>
        <w:rPr>
          <w:color w:val="231F20"/>
          <w:sz w:val="24"/>
        </w:rPr>
        <w:t>sostenere ed aiutare le opere e le istituzioni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cultuali,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caritative,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culturali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sociali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Chiesa Cattolica in Terra Santa, particolar-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mente quelle del e nel Patriarcato latino di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Gerusalemme,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l’Ordine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mantiene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legami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tradizionali;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8" w:after="0"/>
        <w:ind w:left="464" w:right="170" w:hanging="284"/>
        <w:jc w:val="both"/>
        <w:rPr>
          <w:sz w:val="24"/>
        </w:rPr>
      </w:pPr>
      <w:r>
        <w:rPr>
          <w:color w:val="231F20"/>
          <w:w w:val="95"/>
          <w:sz w:val="24"/>
        </w:rPr>
        <w:t>zelare la conservazione e la propagazione della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fede in quelle terre, interessandovi i cattolici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sparsi in tutto il mondo, uniti nella carità dal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simbolo dell’Ordine, nonché tutti i fratelli cri-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stiani;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6" w:after="0"/>
        <w:ind w:left="464" w:right="170" w:hanging="284"/>
        <w:jc w:val="both"/>
        <w:rPr>
          <w:sz w:val="24"/>
        </w:rPr>
      </w:pPr>
      <w:r>
        <w:rPr>
          <w:color w:val="231F20"/>
          <w:sz w:val="24"/>
        </w:rPr>
        <w:t>sostenere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diritti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Chiesa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Cattolica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Terra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Santa.</w:t>
      </w:r>
    </w:p>
    <w:p>
      <w:pPr>
        <w:pStyle w:val="BodyText"/>
        <w:spacing w:line="242" w:lineRule="auto" w:before="3"/>
        <w:ind w:left="180" w:right="170" w:firstLine="283"/>
        <w:jc w:val="both"/>
      </w:pPr>
      <w:r>
        <w:rPr/>
        <w:pict>
          <v:rect style="position:absolute;margin-left:529.940979pt;margin-top:87.807129pt;width:8.504pt;height:8.504pt;mso-position-horizontal-relative:page;mso-position-vertical-relative:paragraph;z-index:-15873536" filled="true" fillcolor="#231f20" stroked="false">
            <v:fill type="solid"/>
            <w10:wrap type="none"/>
          </v:rect>
        </w:pict>
      </w:r>
      <w:r>
        <w:rPr>
          <w:color w:val="231F20"/>
        </w:rPr>
        <w:t>Paolo VI e Giovanni Paolo II da parte loro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hanno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più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occasioni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sottolineato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stigmatizza-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l’opera dei Cavalieri, incitandoli alla prosecu-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zione del loro impegno a favore dei Luoghi Santi,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 adempiere “… con fedeltà la missione affida-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tagli in tal senso dai Sommi Pontefici nel corso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7"/>
        </w:rPr>
        <w:t> </w:t>
      </w:r>
      <w:r>
        <w:rPr>
          <w:color w:val="231F20"/>
        </w:rPr>
        <w:t>sua</w:t>
      </w:r>
      <w:r>
        <w:rPr>
          <w:color w:val="231F20"/>
          <w:spacing w:val="7"/>
        </w:rPr>
        <w:t> </w:t>
      </w:r>
      <w:r>
        <w:rPr>
          <w:color w:val="231F20"/>
        </w:rPr>
        <w:t>storia.”</w:t>
      </w:r>
      <w:r>
        <w:rPr>
          <w:color w:val="231F20"/>
          <w:spacing w:val="7"/>
        </w:rPr>
        <w:t> </w:t>
      </w:r>
      <w:r>
        <w:rPr>
          <w:color w:val="231F20"/>
        </w:rPr>
        <w:t>(Carol</w:t>
      </w:r>
      <w:r>
        <w:rPr>
          <w:color w:val="231F20"/>
          <w:spacing w:val="5"/>
        </w:rPr>
        <w:t> </w:t>
      </w:r>
      <w:r>
        <w:rPr>
          <w:color w:val="231F20"/>
        </w:rPr>
        <w:t>Woitila)</w:t>
      </w:r>
    </w:p>
    <w:sectPr>
      <w:type w:val="continuous"/>
      <w:pgSz w:w="11910" w:h="16840"/>
      <w:pgMar w:top="520" w:bottom="960" w:left="880" w:right="980"/>
      <w:cols w:num="2" w:equalWidth="0">
        <w:col w:w="4973" w:space="40"/>
        <w:col w:w="50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776">
          <wp:simplePos x="0" y="0"/>
          <wp:positionH relativeFrom="page">
            <wp:posOffset>718235</wp:posOffset>
          </wp:positionH>
          <wp:positionV relativeFrom="page">
            <wp:posOffset>10077336</wp:posOffset>
          </wp:positionV>
          <wp:extent cx="758703" cy="4020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703" cy="402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2899pt;margin-top:798.092102pt;width:22.35pt;height:20.2pt;mso-position-horizontal-relative:page;mso-position-vertical-relative:page;z-index:-15880192" type="#_x0000_t202" filled="false" stroked="false">
          <v:textbox inset="0,0,0,0">
            <w:txbxContent>
              <w:p>
                <w:pPr>
                  <w:spacing w:line="366" w:lineRule="exact" w:before="0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6800">
          <wp:simplePos x="0" y="0"/>
          <wp:positionH relativeFrom="page">
            <wp:posOffset>6071958</wp:posOffset>
          </wp:positionH>
          <wp:positionV relativeFrom="page">
            <wp:posOffset>10081399</wp:posOffset>
          </wp:positionV>
          <wp:extent cx="768786" cy="40207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786" cy="402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44.186218pt;margin-top:798.092407pt;width:22.35pt;height:20.2pt;mso-position-horizontal-relative:page;mso-position-vertical-relative:page;z-index:-15879168" type="#_x0000_t202" filled="false" stroked="false">
          <v:textbox inset="0,0,0,0">
            <w:txbxContent>
              <w:p>
                <w:pPr>
                  <w:spacing w:line="366" w:lineRule="exact" w:before="0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718235</wp:posOffset>
          </wp:positionH>
          <wp:positionV relativeFrom="page">
            <wp:posOffset>10077525</wp:posOffset>
          </wp:positionV>
          <wp:extent cx="758703" cy="401887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703" cy="40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.2899pt;margin-top:798.092102pt;width:22.35pt;height:20.2pt;mso-position-horizontal-relative:page;mso-position-vertical-relative:page;z-index:-15875072" type="#_x0000_t202" filled="false" stroked="false">
          <v:textbox inset="0,0,0,0">
            <w:txbxContent>
              <w:p>
                <w:pPr>
                  <w:spacing w:line="366" w:lineRule="exact" w:before="0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6071958</wp:posOffset>
          </wp:positionH>
          <wp:positionV relativeFrom="page">
            <wp:posOffset>10081399</wp:posOffset>
          </wp:positionV>
          <wp:extent cx="768786" cy="402078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786" cy="402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44.186218pt;margin-top:798.092407pt;width:22.35pt;height:20.2pt;mso-position-horizontal-relative:page;mso-position-vertical-relative:page;z-index:-15874048" type="#_x0000_t202" filled="false" stroked="false">
          <v:textbox inset="0,0,0,0">
            <w:txbxContent>
              <w:p>
                <w:pPr>
                  <w:spacing w:line="366" w:lineRule="exact" w:before="0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8656" from=".80801pt,37.362pt" to="179.088pt,37.362pt" stroked="true" strokeweight=".3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78144" from="418.388pt,37.362pt" to="595.138pt,37.362pt" stroked="true" strokeweight=".3pt" strokecolor="#231f20">
          <v:stroke dashstyle="solid"/>
          <w10:wrap type="none"/>
        </v:line>
      </w:pict>
    </w:r>
    <w:r>
      <w:rPr/>
      <w:pict>
        <v:shape style="position:absolute;margin-left:178.165405pt;margin-top:29.5977pt;width:240.6pt;height:14.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0821F"/>
                    <w:w w:val="90"/>
                    <w:sz w:val="22"/>
                  </w:rPr>
                  <w:t>L’Ordine</w:t>
                </w:r>
                <w:r>
                  <w:rPr>
                    <w:b/>
                    <w:color w:val="F0821F"/>
                    <w:spacing w:val="9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Equestre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del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Santo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Sepolcro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di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Gerusalemme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7120" from="0pt,37.362pt" to="178.142pt,37.362pt" stroked="true" strokeweight=".3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76608" from="417.441986pt,37.362pt" to="594.191986pt,37.362pt" stroked="true" strokeweight=".3pt" strokecolor="#231f20">
          <v:stroke dashstyle="solid"/>
          <w10:wrap type="none"/>
        </v:line>
      </w:pict>
    </w:r>
    <w:r>
      <w:rPr/>
      <w:pict>
        <v:shape style="position:absolute;margin-left:177.219193pt;margin-top:29.5977pt;width:240.6pt;height:14.5pt;mso-position-horizontal-relative:page;mso-position-vertical-relative:page;z-index:-1587609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0821F"/>
                    <w:w w:val="90"/>
                    <w:sz w:val="22"/>
                  </w:rPr>
                  <w:t>L’Ordine</w:t>
                </w:r>
                <w:r>
                  <w:rPr>
                    <w:b/>
                    <w:color w:val="F0821F"/>
                    <w:spacing w:val="9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Equestre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del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Santo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Sepolcro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di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Gerusalemme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3536" from="0pt,37.362pt" to="175.003pt,37.362pt" stroked="true" strokeweight=".3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73024" from="421.36499pt,37.362pt" to="594.19199pt,37.362pt" stroked="true" strokeweight=".3pt" strokecolor="#231f20">
          <v:stroke dashstyle="solid"/>
          <w10:wrap type="none"/>
        </v:line>
      </w:pict>
    </w:r>
    <w:r>
      <w:rPr/>
      <w:pict>
        <v:shape style="position:absolute;margin-left:177.219193pt;margin-top:29.5977pt;width:240.6pt;height:14.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0821F"/>
                    <w:w w:val="90"/>
                    <w:sz w:val="22"/>
                  </w:rPr>
                  <w:t>L’Ordine</w:t>
                </w:r>
                <w:r>
                  <w:rPr>
                    <w:b/>
                    <w:color w:val="F0821F"/>
                    <w:spacing w:val="9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Equestre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del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Santo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Sepolcro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di</w:t>
                </w:r>
                <w:r>
                  <w:rPr>
                    <w:b/>
                    <w:color w:val="F0821F"/>
                    <w:spacing w:val="10"/>
                    <w:w w:val="90"/>
                    <w:sz w:val="22"/>
                  </w:rPr>
                  <w:t> </w:t>
                </w:r>
                <w:r>
                  <w:rPr>
                    <w:b/>
                    <w:color w:val="F0821F"/>
                    <w:w w:val="90"/>
                    <w:sz w:val="22"/>
                  </w:rPr>
                  <w:t>Gerusalemme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64" w:hanging="284"/>
      </w:pPr>
      <w:rPr>
        <w:rFonts w:hint="default" w:ascii="Times New Roman" w:hAnsi="Times New Roman" w:eastAsia="Times New Roman" w:cs="Times New Roman"/>
        <w:color w:val="231F20"/>
        <w:w w:val="11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7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54" w:hanging="284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97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7" w:hanging="28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522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1156" w:lineRule="exact"/>
    </w:pPr>
    <w:rPr>
      <w:rFonts w:ascii="Times New Roman" w:hAnsi="Times New Roman" w:eastAsia="Times New Roman" w:cs="Times New Roman"/>
      <w:sz w:val="108"/>
      <w:szCs w:val="10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554" w:hanging="28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3.xml"/><Relationship Id="rId19" Type="http://schemas.openxmlformats.org/officeDocument/2006/relationships/footer" Target="footer5.xml"/><Relationship Id="rId20" Type="http://schemas.openxmlformats.org/officeDocument/2006/relationships/image" Target="media/image10.png"/><Relationship Id="rId21" Type="http://schemas.openxmlformats.org/officeDocument/2006/relationships/image" Target="media/image1.jpeg"/><Relationship Id="rId2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 G5</dc:creator>
  <dc:title>ID 5/06</dc:title>
  <dcterms:created xsi:type="dcterms:W3CDTF">2021-06-08T16:23:36Z</dcterms:created>
  <dcterms:modified xsi:type="dcterms:W3CDTF">2021-06-08T16:23:36Z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2006-11-09T00:00:00Z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2021-06-08T00:00:00Z</vt:filetime>
  </property>
</Properties>
</file>